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F8B2E37" w14:textId="17AFBEDB" w:rsidR="00CC0D49" w:rsidRPr="000E357D" w:rsidRDefault="00C40295" w:rsidP="00CC0D49">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1" w:name="OLE_LINK23"/>
      <w:bookmarkStart w:id="2" w:name="_Ref494215420"/>
      <w:r w:rsidR="00CC0D49" w:rsidRPr="006F3248">
        <w:rPr>
          <w:b/>
          <w:bCs/>
          <w:sz w:val="28"/>
        </w:rPr>
        <w:t>3GPP TSG RAN WG1#1</w:t>
      </w:r>
      <w:r w:rsidR="00CC0D49">
        <w:rPr>
          <w:b/>
          <w:bCs/>
          <w:sz w:val="28"/>
        </w:rPr>
        <w:t>20b</w:t>
      </w:r>
      <w:r w:rsidR="00CC0D49" w:rsidRPr="00300ACF">
        <w:rPr>
          <w:b/>
          <w:bCs/>
          <w:sz w:val="28"/>
        </w:rPr>
        <w:t>is</w:t>
      </w:r>
      <w:r w:rsidR="00CC0D49" w:rsidRPr="00300ACF">
        <w:rPr>
          <w:rFonts w:ascii="Arial" w:hAnsi="Arial" w:cs="Arial"/>
          <w:b/>
          <w:bCs/>
          <w:sz w:val="28"/>
        </w:rPr>
        <w:tab/>
        <w:t xml:space="preserve">                                       </w:t>
      </w:r>
      <w:r w:rsidR="00CC0D49" w:rsidRPr="00300ACF">
        <w:rPr>
          <w:rFonts w:ascii="Arial" w:hAnsi="Arial" w:cs="Arial"/>
          <w:b/>
          <w:bCs/>
          <w:sz w:val="28"/>
        </w:rPr>
        <w:tab/>
        <w:t xml:space="preserve"> </w:t>
      </w:r>
      <w:r w:rsidR="00CC0D49" w:rsidRPr="000E357D">
        <w:rPr>
          <w:b/>
          <w:bCs/>
          <w:sz w:val="28"/>
        </w:rPr>
        <w:t>R1-25018</w:t>
      </w:r>
      <w:r w:rsidR="00CC0D49">
        <w:rPr>
          <w:b/>
          <w:bCs/>
          <w:sz w:val="28"/>
        </w:rPr>
        <w:t>62</w:t>
      </w:r>
    </w:p>
    <w:p w14:paraId="3978B34C" w14:textId="165284C5" w:rsidR="00CC0D49" w:rsidRDefault="00CC0D49" w:rsidP="00CC0D49">
      <w:pPr>
        <w:tabs>
          <w:tab w:val="center" w:pos="4536"/>
          <w:tab w:val="right" w:pos="7938"/>
          <w:tab w:val="right" w:pos="9639"/>
        </w:tabs>
        <w:ind w:right="2"/>
        <w:rPr>
          <w:rFonts w:eastAsia="MS Mincho"/>
          <w:b/>
          <w:bCs/>
          <w:sz w:val="28"/>
          <w:lang w:eastAsia="ja-JP"/>
        </w:rPr>
      </w:pPr>
      <w:r w:rsidRPr="005A02D4">
        <w:rPr>
          <w:rFonts w:eastAsia="MS Mincho"/>
          <w:b/>
          <w:bCs/>
          <w:sz w:val="28"/>
          <w:lang w:eastAsia="ja-JP"/>
        </w:rPr>
        <w:t xml:space="preserve">Wuhan, China, </w:t>
      </w:r>
      <w:r w:rsidRPr="005A02D4">
        <w:rPr>
          <w:rFonts w:eastAsia="Malgun Gothic"/>
          <w:b/>
          <w:bCs/>
          <w:sz w:val="28"/>
          <w:lang w:eastAsia="ko-KR"/>
        </w:rPr>
        <w:t xml:space="preserve">April </w:t>
      </w:r>
      <w:r w:rsidRPr="005A02D4">
        <w:rPr>
          <w:rFonts w:eastAsia="MS Mincho"/>
          <w:b/>
          <w:bCs/>
          <w:sz w:val="28"/>
          <w:lang w:eastAsia="ja-JP"/>
        </w:rPr>
        <w:t>7</w:t>
      </w:r>
      <w:r w:rsidRPr="005A02D4">
        <w:rPr>
          <w:rFonts w:eastAsia="Malgun Gothic"/>
          <w:b/>
          <w:bCs/>
          <w:sz w:val="28"/>
          <w:vertAlign w:val="superscript"/>
          <w:lang w:eastAsia="ko-KR"/>
        </w:rPr>
        <w:t>th</w:t>
      </w:r>
      <w:r w:rsidRPr="005A02D4">
        <w:rPr>
          <w:rFonts w:eastAsia="MS Mincho"/>
          <w:b/>
          <w:bCs/>
          <w:sz w:val="28"/>
          <w:lang w:eastAsia="ja-JP"/>
        </w:rPr>
        <w:t xml:space="preserve"> </w:t>
      </w:r>
      <w:r w:rsidRPr="005A02D4">
        <w:rPr>
          <w:b/>
          <w:bCs/>
          <w:sz w:val="28"/>
        </w:rPr>
        <w:t>– 11</w:t>
      </w:r>
      <w:r w:rsidRPr="005A02D4">
        <w:rPr>
          <w:b/>
          <w:bCs/>
          <w:sz w:val="28"/>
          <w:vertAlign w:val="superscript"/>
        </w:rPr>
        <w:t>th</w:t>
      </w:r>
      <w:r w:rsidRPr="005A02D4">
        <w:rPr>
          <w:rFonts w:eastAsia="MS Mincho"/>
          <w:b/>
          <w:bCs/>
          <w:sz w:val="28"/>
          <w:lang w:eastAsia="ja-JP"/>
        </w:rPr>
        <w:t>, 2025</w:t>
      </w:r>
    </w:p>
    <w:p w14:paraId="76BC482A" w14:textId="77777777" w:rsidR="004461B1" w:rsidRPr="00964477" w:rsidRDefault="004461B1" w:rsidP="00CC0D49">
      <w:pPr>
        <w:tabs>
          <w:tab w:val="center" w:pos="4536"/>
          <w:tab w:val="right" w:pos="7938"/>
          <w:tab w:val="right" w:pos="9639"/>
        </w:tabs>
        <w:ind w:right="2"/>
        <w:rPr>
          <w:rFonts w:eastAsia="MS Mincho" w:cs="Arial"/>
          <w:b/>
          <w:bCs/>
          <w:sz w:val="28"/>
          <w:lang w:eastAsia="ja-JP"/>
        </w:rPr>
      </w:pPr>
    </w:p>
    <w:p w14:paraId="54A3A379" w14:textId="51AE1C94" w:rsidR="00EA7B6F" w:rsidRPr="00DC313B" w:rsidRDefault="00EA7B6F" w:rsidP="00CC0D49">
      <w:pPr>
        <w:tabs>
          <w:tab w:val="center" w:pos="4536"/>
          <w:tab w:val="right" w:pos="7938"/>
          <w:tab w:val="right" w:pos="9639"/>
        </w:tabs>
        <w:ind w:right="2"/>
        <w:rPr>
          <w:rFonts w:eastAsia="MS PGothic"/>
          <w:b/>
          <w:lang w:eastAsia="zh-CN"/>
        </w:rPr>
      </w:pPr>
      <w:r w:rsidRPr="008621EE">
        <w:rPr>
          <w:b/>
        </w:rPr>
        <w:t>Agenda Item</w:t>
      </w:r>
      <w:bookmarkEnd w:id="1"/>
      <w:r w:rsidRPr="008621EE">
        <w:rPr>
          <w:b/>
        </w:rPr>
        <w:t xml:space="preserve">:     </w:t>
      </w:r>
      <w:r w:rsidR="00280607">
        <w:rPr>
          <w:b/>
          <w:lang w:eastAsia="zh-CN"/>
        </w:rPr>
        <w:t>9.2</w:t>
      </w:r>
      <w:r w:rsidR="00BA10A5" w:rsidRPr="008621EE">
        <w:rPr>
          <w:b/>
          <w:lang w:eastAsia="zh-CN"/>
        </w:rPr>
        <w:t>.1</w:t>
      </w:r>
    </w:p>
    <w:p w14:paraId="24C346E1" w14:textId="57100E4B" w:rsidR="00EA7B6F" w:rsidRPr="00447E0C" w:rsidRDefault="00EA7B6F" w:rsidP="00EA7B6F">
      <w:pPr>
        <w:spacing w:after="60"/>
        <w:ind w:left="1555" w:hanging="1555"/>
        <w:jc w:val="left"/>
        <w:rPr>
          <w:b/>
          <w:lang w:eastAsia="zh-CN"/>
        </w:rPr>
      </w:pPr>
      <w:r>
        <w:rPr>
          <w:b/>
        </w:rPr>
        <w:t>Source:</w:t>
      </w:r>
      <w:r>
        <w:rPr>
          <w:b/>
        </w:rPr>
        <w:tab/>
      </w:r>
      <w:r w:rsidR="0002682B" w:rsidRPr="00FF5008">
        <w:rPr>
          <w:b/>
        </w:rPr>
        <w:t>Spreadtrum, UNISOC</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5B911C12"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005A5308">
        <w:rPr>
          <w:vertAlign w:val="superscript"/>
          <w:lang w:eastAsia="zh-CN"/>
        </w:rPr>
        <w:t>, 2</w:t>
      </w:r>
      <w:r w:rsidRPr="004A1DE5">
        <w:rPr>
          <w:vertAlign w:val="superscript"/>
          <w:lang w:eastAsia="zh-CN"/>
        </w:rPr>
        <w:t>]</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ED017D">
            <w:pPr>
              <w:pStyle w:val="af3"/>
              <w:numPr>
                <w:ilvl w:val="0"/>
                <w:numId w:val="13"/>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ED017D">
            <w:pPr>
              <w:numPr>
                <w:ilvl w:val="1"/>
                <w:numId w:val="13"/>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ED017D">
            <w:pPr>
              <w:numPr>
                <w:ilvl w:val="1"/>
                <w:numId w:val="13"/>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1AC65EB2" w14:textId="7C63BD67" w:rsidR="009C2BA3" w:rsidRDefault="00F83BA7" w:rsidP="00987C30">
      <w:pPr>
        <w:pStyle w:val="1"/>
        <w:jc w:val="left"/>
        <w:rPr>
          <w:b w:val="0"/>
          <w:i/>
        </w:rPr>
      </w:pPr>
      <w:r>
        <w:rPr>
          <w:lang w:eastAsia="zh-CN"/>
        </w:rPr>
        <w:t xml:space="preserve">Discussion on </w:t>
      </w:r>
      <w:r w:rsidR="001101C5">
        <w:rPr>
          <w:lang w:eastAsia="zh-CN"/>
        </w:rPr>
        <w:t xml:space="preserve">event </w:t>
      </w:r>
      <w:r w:rsidR="00E3114C">
        <w:rPr>
          <w:lang w:eastAsia="zh-CN"/>
        </w:rPr>
        <w:t>measurement</w:t>
      </w: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0FBE81F9" w14:textId="77777777" w:rsidR="009B6D8E" w:rsidRPr="00865E97" w:rsidRDefault="009B6D8E" w:rsidP="009B6D8E">
            <w:pPr>
              <w:shd w:val="clear" w:color="auto" w:fill="FFFFFF"/>
              <w:rPr>
                <w:rFonts w:eastAsia="宋体"/>
                <w:b/>
                <w:bCs/>
                <w:i/>
                <w:iCs/>
                <w:color w:val="000000"/>
              </w:rPr>
            </w:pPr>
            <w:r w:rsidRPr="00865E97">
              <w:rPr>
                <w:rFonts w:eastAsia="宋体"/>
                <w:b/>
                <w:bCs/>
                <w:i/>
                <w:iCs/>
                <w:color w:val="000000"/>
                <w:highlight w:val="green"/>
              </w:rPr>
              <w:t>Agreement</w:t>
            </w:r>
          </w:p>
          <w:p w14:paraId="1A8CD625" w14:textId="77777777" w:rsidR="009B6D8E" w:rsidRPr="00865E97" w:rsidRDefault="009B6D8E" w:rsidP="009B6D8E">
            <w:pPr>
              <w:shd w:val="clear" w:color="auto" w:fill="FFFFFF"/>
              <w:rPr>
                <w:rFonts w:eastAsia="宋体"/>
                <w:i/>
                <w:color w:val="000000"/>
                <w:szCs w:val="20"/>
              </w:rPr>
            </w:pPr>
            <w:r w:rsidRPr="00865E97">
              <w:rPr>
                <w:rFonts w:eastAsia="宋体"/>
                <w:i/>
                <w:color w:val="000000"/>
                <w:szCs w:val="20"/>
              </w:rPr>
              <w:t>Regarding explicit RS configuration for new beam measurement for Event 2, at least Option-1 is supported</w:t>
            </w:r>
          </w:p>
          <w:p w14:paraId="2800151F" w14:textId="77777777" w:rsidR="009B6D8E" w:rsidRPr="00865E97" w:rsidRDefault="009B6D8E" w:rsidP="00ED017D">
            <w:pPr>
              <w:numPr>
                <w:ilvl w:val="1"/>
                <w:numId w:val="17"/>
              </w:numPr>
              <w:shd w:val="clear" w:color="auto" w:fill="FFFFFF"/>
              <w:tabs>
                <w:tab w:val="clear" w:pos="1080"/>
                <w:tab w:val="left" w:pos="360"/>
              </w:tabs>
              <w:autoSpaceDE/>
              <w:autoSpaceDN/>
              <w:spacing w:after="0"/>
              <w:ind w:left="360"/>
              <w:jc w:val="left"/>
              <w:rPr>
                <w:rFonts w:eastAsia="宋体"/>
                <w:i/>
                <w:color w:val="000000"/>
                <w:szCs w:val="20"/>
              </w:rPr>
            </w:pPr>
            <w:r w:rsidRPr="00865E97">
              <w:rPr>
                <w:rFonts w:eastAsia="宋体"/>
                <w:i/>
                <w:color w:val="000000"/>
                <w:szCs w:val="20"/>
              </w:rPr>
              <w:t>Option-1: The RS(s) for new beam(s) are explicitly configured in one RS resource set associated with an CSI reporting configuration</w:t>
            </w:r>
          </w:p>
          <w:p w14:paraId="26370B46" w14:textId="77777777" w:rsidR="009B6D8E" w:rsidRPr="00865E97" w:rsidRDefault="009B6D8E" w:rsidP="00ED017D">
            <w:pPr>
              <w:numPr>
                <w:ilvl w:val="1"/>
                <w:numId w:val="17"/>
              </w:numPr>
              <w:shd w:val="clear" w:color="auto" w:fill="FFFFFF"/>
              <w:autoSpaceDE/>
              <w:autoSpaceDN/>
              <w:spacing w:after="0"/>
              <w:jc w:val="left"/>
              <w:rPr>
                <w:rFonts w:eastAsia="宋体"/>
                <w:i/>
                <w:color w:val="000000"/>
                <w:szCs w:val="20"/>
              </w:rPr>
            </w:pPr>
            <w:r w:rsidRPr="00865E97">
              <w:rPr>
                <w:rFonts w:eastAsia="宋体"/>
                <w:i/>
                <w:color w:val="000000"/>
                <w:szCs w:val="20"/>
              </w:rPr>
              <w:t>If legacy UE capability signaling cannot be reused, introduce a UE capability signaling of indicating the maximum number of the configured RS(s) in the RS resource set.</w:t>
            </w:r>
          </w:p>
          <w:p w14:paraId="40D908DD" w14:textId="77777777" w:rsidR="009B6D8E" w:rsidRDefault="009B6D8E" w:rsidP="00ED017D">
            <w:pPr>
              <w:numPr>
                <w:ilvl w:val="1"/>
                <w:numId w:val="17"/>
              </w:numPr>
              <w:shd w:val="clear" w:color="auto" w:fill="FFFFFF"/>
              <w:autoSpaceDE/>
              <w:autoSpaceDN/>
              <w:spacing w:after="0"/>
              <w:jc w:val="left"/>
              <w:rPr>
                <w:rFonts w:eastAsia="宋体"/>
                <w:i/>
                <w:color w:val="000000"/>
                <w:szCs w:val="20"/>
              </w:rPr>
            </w:pPr>
            <w:r w:rsidRPr="00865E97">
              <w:rPr>
                <w:rFonts w:eastAsia="宋体"/>
                <w:i/>
                <w:color w:val="000000"/>
                <w:szCs w:val="20"/>
              </w:rPr>
              <w:t>FFS: The RS in the RS resource set can be updated by MAC-CE</w:t>
            </w:r>
          </w:p>
          <w:p w14:paraId="59D57D39" w14:textId="339A5D2D" w:rsidR="001F5BC7" w:rsidRDefault="001F5BC7" w:rsidP="001F5BC7">
            <w:pPr>
              <w:autoSpaceDE/>
              <w:autoSpaceDN/>
              <w:spacing w:after="0"/>
              <w:rPr>
                <w:rFonts w:eastAsia="宋体"/>
                <w:i/>
                <w:szCs w:val="18"/>
              </w:rPr>
            </w:pPr>
          </w:p>
          <w:p w14:paraId="35CF74EF" w14:textId="77777777" w:rsidR="00E52C22" w:rsidRPr="00072B02" w:rsidRDefault="00E52C22" w:rsidP="00E52C22">
            <w:pPr>
              <w:shd w:val="clear" w:color="auto" w:fill="FFFFFF"/>
              <w:rPr>
                <w:rFonts w:eastAsia="宋体"/>
                <w:b/>
                <w:bCs/>
                <w:i/>
              </w:rPr>
            </w:pPr>
            <w:r w:rsidRPr="00072B02">
              <w:rPr>
                <w:rFonts w:eastAsia="宋体"/>
                <w:b/>
                <w:bCs/>
                <w:i/>
                <w:highlight w:val="green"/>
              </w:rPr>
              <w:t>Agreement</w:t>
            </w:r>
          </w:p>
          <w:p w14:paraId="72C5B329" w14:textId="77777777" w:rsidR="00E52C22" w:rsidRPr="00072B02" w:rsidRDefault="00E52C22" w:rsidP="00E52C22">
            <w:pPr>
              <w:shd w:val="clear" w:color="auto" w:fill="FFFFFF"/>
              <w:rPr>
                <w:rFonts w:eastAsia="宋体"/>
                <w:i/>
              </w:rPr>
            </w:pPr>
            <w:r w:rsidRPr="00072B02">
              <w:rPr>
                <w:rFonts w:eastAsia="宋体"/>
                <w:i/>
              </w:rPr>
              <w:t>Regarding the triggering event determination for Event 2:</w:t>
            </w:r>
          </w:p>
          <w:p w14:paraId="257730E5" w14:textId="77777777" w:rsidR="00E52C22" w:rsidRPr="00072B02" w:rsidRDefault="00E52C22" w:rsidP="00E52C22">
            <w:pPr>
              <w:pStyle w:val="af3"/>
              <w:numPr>
                <w:ilvl w:val="0"/>
                <w:numId w:val="16"/>
              </w:numPr>
              <w:shd w:val="clear" w:color="auto" w:fill="FFFFFF"/>
              <w:autoSpaceDE/>
              <w:autoSpaceDN/>
              <w:adjustRightInd/>
              <w:spacing w:after="0"/>
              <w:ind w:firstLineChars="0"/>
              <w:rPr>
                <w:i/>
              </w:rPr>
            </w:pPr>
            <w:r w:rsidRPr="00072B02">
              <w:rPr>
                <w:i/>
              </w:rPr>
              <w:t>If within a time window (which is configurable), the number of Event-2 instance(s) for at least one same new beam is greater than or equal to a configurable number M, UE initiated beam report occurs.</w:t>
            </w:r>
          </w:p>
          <w:p w14:paraId="689B848D" w14:textId="77777777" w:rsidR="00E52C22" w:rsidRPr="00072B02" w:rsidRDefault="00E52C22" w:rsidP="00E52C22">
            <w:pPr>
              <w:pStyle w:val="af3"/>
              <w:numPr>
                <w:ilvl w:val="1"/>
                <w:numId w:val="16"/>
              </w:numPr>
              <w:shd w:val="clear" w:color="auto" w:fill="FFFFFF"/>
              <w:autoSpaceDE/>
              <w:autoSpaceDN/>
              <w:adjustRightInd/>
              <w:spacing w:after="0"/>
              <w:ind w:firstLineChars="0"/>
              <w:rPr>
                <w:i/>
              </w:rPr>
            </w:pPr>
            <w:r w:rsidRPr="00072B02">
              <w:rPr>
                <w:i/>
              </w:rPr>
              <w:t>Note: Event-2 instance for a new beam is determined if the L1-RSRP of the new beam becomes a threshold value better than the current beam</w:t>
            </w:r>
          </w:p>
          <w:p w14:paraId="3138FA61" w14:textId="77777777" w:rsidR="00E52C22" w:rsidRPr="00072B02" w:rsidRDefault="00E52C22" w:rsidP="00E52C22">
            <w:pPr>
              <w:rPr>
                <w:i/>
              </w:rPr>
            </w:pPr>
            <w:r w:rsidRPr="00072B02">
              <w:rPr>
                <w:rFonts w:hint="eastAsia"/>
                <w:i/>
              </w:rPr>
              <w:t>A</w:t>
            </w:r>
            <w:r w:rsidRPr="00072B02">
              <w:rPr>
                <w:i/>
              </w:rPr>
              <w:t>bove feature is subject to UE capability.</w:t>
            </w:r>
          </w:p>
          <w:p w14:paraId="71EA16F4" w14:textId="77777777" w:rsidR="00E52C22" w:rsidRPr="00072B02" w:rsidRDefault="00E52C22" w:rsidP="00E52C22">
            <w:pPr>
              <w:pStyle w:val="af3"/>
              <w:numPr>
                <w:ilvl w:val="0"/>
                <w:numId w:val="16"/>
              </w:numPr>
              <w:shd w:val="clear" w:color="auto" w:fill="FFFFFF"/>
              <w:autoSpaceDE/>
              <w:autoSpaceDN/>
              <w:adjustRightInd/>
              <w:spacing w:after="0"/>
              <w:ind w:firstLineChars="0"/>
              <w:rPr>
                <w:bCs/>
                <w:i/>
                <w:iCs/>
              </w:rPr>
            </w:pPr>
            <w:r w:rsidRPr="00072B02">
              <w:rPr>
                <w:bCs/>
                <w:i/>
                <w:iCs/>
              </w:rPr>
              <w:t xml:space="preserve">Basic feature: Once </w:t>
            </w:r>
            <w:r w:rsidRPr="00072B02">
              <w:rPr>
                <w:i/>
              </w:rPr>
              <w:t>the L1-RSRP of the new beam becomes a threshold value better than the current beam, UE initiated beam report occurs</w:t>
            </w:r>
          </w:p>
          <w:p w14:paraId="3C7F85ED" w14:textId="77777777" w:rsidR="00E52C22" w:rsidRPr="00072B02" w:rsidRDefault="00E52C22" w:rsidP="00E52C22">
            <w:pPr>
              <w:shd w:val="clear" w:color="auto" w:fill="FFFFFF"/>
              <w:rPr>
                <w:bCs/>
                <w:i/>
                <w:iCs/>
                <w:lang w:eastAsia="ko-KR"/>
              </w:rPr>
            </w:pPr>
            <w:r w:rsidRPr="00072B02">
              <w:rPr>
                <w:rFonts w:hint="eastAsia"/>
                <w:bCs/>
                <w:i/>
                <w:iCs/>
                <w:lang w:eastAsia="ko-KR"/>
              </w:rPr>
              <w:t>F</w:t>
            </w:r>
            <w:r w:rsidRPr="00072B02">
              <w:rPr>
                <w:bCs/>
                <w:i/>
                <w:iCs/>
                <w:lang w:eastAsia="ko-KR"/>
              </w:rPr>
              <w:t>FS: Whether the above is captured in RAN1 or RAN2 specification.</w:t>
            </w:r>
          </w:p>
          <w:p w14:paraId="43F55520" w14:textId="77777777" w:rsidR="00E52C22" w:rsidRDefault="00E52C22" w:rsidP="001F5BC7">
            <w:pPr>
              <w:autoSpaceDE/>
              <w:autoSpaceDN/>
              <w:spacing w:after="0"/>
              <w:rPr>
                <w:rFonts w:eastAsia="宋体"/>
                <w:i/>
                <w:szCs w:val="18"/>
              </w:rPr>
            </w:pPr>
          </w:p>
          <w:p w14:paraId="237FF174" w14:textId="77777777" w:rsidR="00E52C22" w:rsidRPr="007837E2" w:rsidRDefault="00E52C22" w:rsidP="00E52C22">
            <w:pPr>
              <w:rPr>
                <w:b/>
                <w:bCs/>
                <w:i/>
              </w:rPr>
            </w:pPr>
            <w:r w:rsidRPr="007837E2">
              <w:rPr>
                <w:b/>
                <w:bCs/>
                <w:i/>
                <w:highlight w:val="green"/>
              </w:rPr>
              <w:lastRenderedPageBreak/>
              <w:t>Agreement</w:t>
            </w:r>
          </w:p>
          <w:p w14:paraId="7E5EBD10" w14:textId="77777777" w:rsidR="00E52C22" w:rsidRPr="007837E2" w:rsidRDefault="00E52C22" w:rsidP="00E52C22">
            <w:pPr>
              <w:rPr>
                <w:rFonts w:eastAsia="宋体"/>
                <w:i/>
                <w:szCs w:val="20"/>
              </w:rPr>
            </w:pPr>
            <w:r w:rsidRPr="007837E2">
              <w:rPr>
                <w:rFonts w:eastAsia="宋体" w:cs="宋体"/>
                <w:i/>
              </w:rPr>
              <w:t xml:space="preserve">Regarding triggering event determination for Event 2, at least Candidate #2 is supported for </w:t>
            </w:r>
            <w:r w:rsidRPr="007837E2">
              <w:rPr>
                <w:rFonts w:eastAsia="宋体" w:cs="宋体"/>
                <w:i/>
                <w:szCs w:val="20"/>
              </w:rPr>
              <w:t>resetting the counting.</w:t>
            </w:r>
          </w:p>
          <w:p w14:paraId="13880B6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Candidate#1: RS reconfiguration/update or MAC-CE signaling (if supported) for new beam is received;</w:t>
            </w:r>
          </w:p>
          <w:p w14:paraId="652AE468"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reset the counting for all new beams.</w:t>
            </w:r>
          </w:p>
          <w:p w14:paraId="39895022"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maintain the counting whose new beam is NOT updated.</w:t>
            </w:r>
          </w:p>
          <w:p w14:paraId="63D406D6"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Candidate#2: [The measured current beam based on] indicated TCI state is updated;</w:t>
            </w:r>
          </w:p>
          <w:p w14:paraId="58171B74"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In such case, the UE need to reset the counting for all new beams.</w:t>
            </w:r>
          </w:p>
          <w:p w14:paraId="09851792"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Candidate#3: UEI beam report is transmitted;</w:t>
            </w:r>
          </w:p>
          <w:p w14:paraId="51E5FB21"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Only reset the counting of new beams fulfilling triggering condition and reported by the UEI beam report</w:t>
            </w:r>
          </w:p>
          <w:p w14:paraId="7EDFF893"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Candidate#4: NW response (e.g., DCI in step-2 of Mode-A) is detected.</w:t>
            </w:r>
          </w:p>
          <w:p w14:paraId="71502C91"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Candidate#5: The time window expires</w:t>
            </w:r>
          </w:p>
          <w:p w14:paraId="2BCA989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Candidate#6: The threshold for event evaluation is re-configured by RRC signaling</w:t>
            </w:r>
          </w:p>
          <w:p w14:paraId="164D5BB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Candidate#7: The RRC parameter(s) associated with the CSI report configuration for UEI beam report is reconfigured.</w:t>
            </w:r>
          </w:p>
          <w:p w14:paraId="30C50494" w14:textId="77777777" w:rsidR="00E52C22" w:rsidRPr="007837E2" w:rsidRDefault="00E52C22" w:rsidP="00E52C22">
            <w:pPr>
              <w:numPr>
                <w:ilvl w:val="1"/>
                <w:numId w:val="24"/>
              </w:numPr>
              <w:tabs>
                <w:tab w:val="left" w:pos="1440"/>
              </w:tabs>
              <w:autoSpaceDE/>
              <w:autoSpaceDN/>
              <w:adjustRightInd/>
              <w:spacing w:after="0"/>
              <w:rPr>
                <w:rFonts w:eastAsia="宋体"/>
                <w:i/>
                <w:szCs w:val="20"/>
              </w:rPr>
            </w:pPr>
            <w:r w:rsidRPr="007837E2">
              <w:rPr>
                <w:rFonts w:eastAsia="宋体"/>
                <w:i/>
                <w:szCs w:val="20"/>
              </w:rPr>
              <w:t>FFS: RRC parameter(s)</w:t>
            </w:r>
          </w:p>
          <w:p w14:paraId="114D6DF9"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Other candidates</w:t>
            </w:r>
          </w:p>
          <w:p w14:paraId="23A76B63" w14:textId="3F855B0E" w:rsidR="001F5BC7" w:rsidRPr="003B0BC0" w:rsidRDefault="00E52C22" w:rsidP="003B0BC0">
            <w:pPr>
              <w:tabs>
                <w:tab w:val="left" w:pos="1440"/>
              </w:tabs>
              <w:rPr>
                <w:rFonts w:eastAsia="宋体"/>
                <w:i/>
                <w:szCs w:val="20"/>
              </w:rPr>
            </w:pPr>
            <w:r w:rsidRPr="007837E2">
              <w:rPr>
                <w:rFonts w:eastAsia="宋体"/>
                <w:i/>
                <w:szCs w:val="20"/>
              </w:rPr>
              <w:t>Note: Whether this proposal is captured in RAN1 or RAN2 is a separate discussion point.</w:t>
            </w:r>
          </w:p>
        </w:tc>
      </w:tr>
    </w:tbl>
    <w:p w14:paraId="1874CDA6" w14:textId="22B479D5" w:rsidR="004A5190" w:rsidRPr="004A5190" w:rsidRDefault="00990BD6" w:rsidP="006C55CA">
      <w:pPr>
        <w:spacing w:beforeLines="50" w:before="120"/>
        <w:rPr>
          <w:lang w:eastAsia="zh-CN"/>
        </w:rPr>
      </w:pPr>
      <w:r>
        <w:rPr>
          <w:lang w:eastAsia="zh-CN"/>
        </w:rPr>
        <w:lastRenderedPageBreak/>
        <w:t>I</w:t>
      </w:r>
      <w:r w:rsidR="002272C4">
        <w:rPr>
          <w:lang w:eastAsia="zh-CN"/>
        </w:rPr>
        <w:t>t was agreed that</w:t>
      </w:r>
      <w:r w:rsidR="004A5190">
        <w:rPr>
          <w:lang w:eastAsia="zh-CN"/>
        </w:rPr>
        <w:t xml:space="preserve"> </w:t>
      </w:r>
      <w:r w:rsidR="002272C4">
        <w:rPr>
          <w:lang w:eastAsia="zh-CN"/>
        </w:rPr>
        <w:t>the RS(s) for new beam(s) are explicitly configured in one RS</w:t>
      </w:r>
      <w:r w:rsidR="005D010F">
        <w:rPr>
          <w:lang w:eastAsia="zh-CN"/>
        </w:rPr>
        <w:t xml:space="preserve"> resource set associated with a</w:t>
      </w:r>
      <w:r w:rsidR="002272C4">
        <w:rPr>
          <w:lang w:eastAsia="zh-CN"/>
        </w:rPr>
        <w:t xml:space="preserve"> CSI reporting configuration, which is aligned with legacy</w:t>
      </w:r>
      <w:r w:rsidR="004A5190">
        <w:rPr>
          <w:lang w:eastAsia="zh-CN"/>
        </w:rPr>
        <w:t xml:space="preserve"> CSI report configuration framework. </w:t>
      </w:r>
      <w:r w:rsidR="00AF5D60">
        <w:rPr>
          <w:lang w:eastAsia="zh-CN"/>
        </w:rPr>
        <w:t xml:space="preserve">Furthermore, the RS(s) for new beam measurement </w:t>
      </w:r>
      <w:r w:rsidR="00AF5D60" w:rsidRPr="00040129">
        <w:rPr>
          <w:lang w:eastAsia="zh-CN"/>
        </w:rPr>
        <w:t xml:space="preserve">can be configured to </w:t>
      </w:r>
      <w:r w:rsidR="00E52C22">
        <w:rPr>
          <w:lang w:eastAsia="zh-CN"/>
        </w:rPr>
        <w:t>measure</w:t>
      </w:r>
      <w:r w:rsidR="00AF5D60" w:rsidRPr="00040129">
        <w:rPr>
          <w:lang w:eastAsia="zh-CN"/>
        </w:rPr>
        <w:t xml:space="preserve"> the </w:t>
      </w:r>
      <w:r w:rsidR="00AF5D60">
        <w:rPr>
          <w:lang w:eastAsia="zh-CN"/>
        </w:rPr>
        <w:t>configured</w:t>
      </w:r>
      <w:r w:rsidR="00AF5D60" w:rsidRPr="00040129">
        <w:rPr>
          <w:lang w:eastAsia="zh-CN"/>
        </w:rPr>
        <w:t xml:space="preserve"> event. </w:t>
      </w:r>
      <w:r w:rsidR="00E3076F">
        <w:rPr>
          <w:lang w:eastAsia="zh-CN"/>
        </w:rPr>
        <w:t xml:space="preserve">For </w:t>
      </w:r>
      <w:r w:rsidR="00DC019A">
        <w:rPr>
          <w:lang w:eastAsia="zh-CN"/>
        </w:rPr>
        <w:t xml:space="preserve">the issue of MAC CE based </w:t>
      </w:r>
      <w:r w:rsidR="00E3076F">
        <w:rPr>
          <w:lang w:eastAsia="zh-CN"/>
        </w:rPr>
        <w:t xml:space="preserve">RS </w:t>
      </w:r>
      <w:r w:rsidR="002272C4">
        <w:rPr>
          <w:lang w:eastAsia="zh-CN"/>
        </w:rPr>
        <w:t>update</w:t>
      </w:r>
      <w:r w:rsidR="00E3076F">
        <w:rPr>
          <w:lang w:eastAsia="zh-CN"/>
        </w:rPr>
        <w:t xml:space="preserve"> of new beam measurement, </w:t>
      </w:r>
      <w:r w:rsidR="00DC019A">
        <w:rPr>
          <w:lang w:eastAsia="zh-CN"/>
        </w:rPr>
        <w:t>the proponents think that the current beam RS can be indicated dynamically and RRC reconfiguration for new beam RS</w:t>
      </w:r>
      <w:r w:rsidR="006679A0">
        <w:rPr>
          <w:lang w:eastAsia="zh-CN"/>
        </w:rPr>
        <w:t>s</w:t>
      </w:r>
      <w:r w:rsidR="00DC019A">
        <w:rPr>
          <w:lang w:eastAsia="zh-CN"/>
        </w:rPr>
        <w:t xml:space="preserve"> cannot timely to match the indicated TCI state.</w:t>
      </w:r>
      <w:r w:rsidR="00BF3717">
        <w:rPr>
          <w:lang w:eastAsia="zh-CN"/>
        </w:rPr>
        <w:t xml:space="preserve"> I</w:t>
      </w:r>
      <w:r w:rsidR="00BF3717" w:rsidRPr="00BF3717">
        <w:rPr>
          <w:lang w:eastAsia="zh-CN"/>
        </w:rPr>
        <w:t>n fact, even for MAC</w:t>
      </w:r>
      <w:r w:rsidR="00BF3717">
        <w:rPr>
          <w:lang w:eastAsia="zh-CN"/>
        </w:rPr>
        <w:t xml:space="preserve"> CE based new beam RS update</w:t>
      </w:r>
      <w:r w:rsidR="00BF3717" w:rsidRPr="00BF3717">
        <w:rPr>
          <w:lang w:eastAsia="zh-CN"/>
        </w:rPr>
        <w:t xml:space="preserve">, the </w:t>
      </w:r>
      <w:r w:rsidR="00BF3717">
        <w:rPr>
          <w:lang w:eastAsia="zh-CN"/>
        </w:rPr>
        <w:t>gNB</w:t>
      </w:r>
      <w:r w:rsidR="00BF3717" w:rsidRPr="00BF3717">
        <w:rPr>
          <w:lang w:eastAsia="zh-CN"/>
        </w:rPr>
        <w:t xml:space="preserve"> cannot accurately predict </w:t>
      </w:r>
      <w:r w:rsidR="00BF3717">
        <w:rPr>
          <w:lang w:eastAsia="zh-CN"/>
        </w:rPr>
        <w:t xml:space="preserve">which RSs are very </w:t>
      </w:r>
      <w:r w:rsidR="00BF3717" w:rsidRPr="00BF3717">
        <w:rPr>
          <w:lang w:eastAsia="zh-CN"/>
        </w:rPr>
        <w:t>suitable</w:t>
      </w:r>
      <w:r w:rsidR="00BF3717">
        <w:rPr>
          <w:lang w:eastAsia="zh-CN"/>
        </w:rPr>
        <w:t xml:space="preserve"> for</w:t>
      </w:r>
      <w:r w:rsidR="00BF3717" w:rsidRPr="00BF3717">
        <w:rPr>
          <w:lang w:eastAsia="zh-CN"/>
        </w:rPr>
        <w:t xml:space="preserve"> new beam</w:t>
      </w:r>
      <w:r w:rsidR="00BF3717">
        <w:rPr>
          <w:lang w:eastAsia="zh-CN"/>
        </w:rPr>
        <w:t xml:space="preserve"> measurement</w:t>
      </w:r>
      <w:r w:rsidR="00BF3717" w:rsidRPr="00BF3717">
        <w:rPr>
          <w:lang w:eastAsia="zh-CN"/>
        </w:rPr>
        <w:t xml:space="preserve">. </w:t>
      </w:r>
      <w:r w:rsidR="001D28BF">
        <w:rPr>
          <w:lang w:eastAsia="zh-CN"/>
        </w:rPr>
        <w:t>Instead of RRC configuration to correspond to the activated TCI states and MAC CE update to match the indicated TCI state</w:t>
      </w:r>
      <w:r w:rsidR="00BF3717">
        <w:rPr>
          <w:lang w:eastAsia="zh-CN"/>
        </w:rPr>
        <w:t xml:space="preserve">, </w:t>
      </w:r>
      <w:r w:rsidR="00E3076F">
        <w:rPr>
          <w:lang w:eastAsia="zh-CN"/>
        </w:rPr>
        <w:t xml:space="preserve">the gNB can </w:t>
      </w:r>
      <w:r w:rsidR="00BF3717">
        <w:rPr>
          <w:lang w:eastAsia="zh-CN"/>
        </w:rPr>
        <w:t xml:space="preserve">also </w:t>
      </w:r>
      <w:r w:rsidR="00E3076F">
        <w:rPr>
          <w:lang w:eastAsia="zh-CN"/>
        </w:rPr>
        <w:t>configure m</w:t>
      </w:r>
      <w:r w:rsidR="007B6C5B">
        <w:rPr>
          <w:lang w:eastAsia="zh-CN"/>
        </w:rPr>
        <w:t>ultiple appropriate new beam RSs</w:t>
      </w:r>
      <w:r w:rsidR="00D37AA1">
        <w:rPr>
          <w:lang w:eastAsia="zh-CN"/>
        </w:rPr>
        <w:t xml:space="preserve"> in  a resource set</w:t>
      </w:r>
      <w:r w:rsidR="007A4324">
        <w:rPr>
          <w:rFonts w:hint="eastAsia"/>
          <w:lang w:eastAsia="zh-CN"/>
        </w:rPr>
        <w:t xml:space="preserve">, </w:t>
      </w:r>
      <w:r w:rsidR="00D37AA1">
        <w:rPr>
          <w:lang w:eastAsia="zh-CN"/>
        </w:rPr>
        <w:t xml:space="preserve">where the new beams to be measured </w:t>
      </w:r>
      <w:r w:rsidR="007A4324">
        <w:rPr>
          <w:lang w:eastAsia="zh-CN"/>
        </w:rPr>
        <w:t xml:space="preserve">can cover the directions </w:t>
      </w:r>
      <w:r w:rsidR="002E0A1C">
        <w:rPr>
          <w:lang w:eastAsia="zh-CN"/>
        </w:rPr>
        <w:t>corresponding</w:t>
      </w:r>
      <w:r w:rsidR="007A4324">
        <w:rPr>
          <w:lang w:eastAsia="zh-CN"/>
        </w:rPr>
        <w:t xml:space="preserve"> to the </w:t>
      </w:r>
      <w:r w:rsidR="00E3076F">
        <w:rPr>
          <w:lang w:eastAsia="zh-CN"/>
        </w:rPr>
        <w:t xml:space="preserve">indicated TCI state </w:t>
      </w:r>
      <w:r w:rsidR="00E81770">
        <w:rPr>
          <w:lang w:eastAsia="zh-CN"/>
        </w:rPr>
        <w:t>and the</w:t>
      </w:r>
      <w:r w:rsidR="00AB472B">
        <w:rPr>
          <w:lang w:eastAsia="zh-CN"/>
        </w:rPr>
        <w:t xml:space="preserve"> activated TCI states. When the indicated TCI state is updated from </w:t>
      </w:r>
      <w:r w:rsidR="00F845E1">
        <w:rPr>
          <w:lang w:eastAsia="zh-CN"/>
        </w:rPr>
        <w:t xml:space="preserve">the </w:t>
      </w:r>
      <w:r w:rsidR="00AB472B">
        <w:rPr>
          <w:lang w:eastAsia="zh-CN"/>
        </w:rPr>
        <w:t>activated TCI states, the pre-configured appropriate new beam RSs can be used to detect Event-2 without the need for additional signaling to update new beam RS. S</w:t>
      </w:r>
      <w:r w:rsidR="00E3076F">
        <w:rPr>
          <w:lang w:eastAsia="zh-CN"/>
        </w:rPr>
        <w:t xml:space="preserve">o </w:t>
      </w:r>
      <w:r w:rsidR="00E81770">
        <w:rPr>
          <w:lang w:eastAsia="zh-CN"/>
        </w:rPr>
        <w:t xml:space="preserve">it seems that </w:t>
      </w:r>
      <w:r w:rsidR="00E3076F">
        <w:rPr>
          <w:lang w:eastAsia="zh-CN"/>
        </w:rPr>
        <w:t xml:space="preserve">there is no </w:t>
      </w:r>
      <w:r w:rsidR="00E81770">
        <w:rPr>
          <w:lang w:eastAsia="zh-CN"/>
        </w:rPr>
        <w:t xml:space="preserve">much necessity </w:t>
      </w:r>
      <w:r w:rsidR="00E3076F">
        <w:rPr>
          <w:lang w:eastAsia="zh-CN"/>
        </w:rPr>
        <w:t>to introduce additional MAC CE to update new beam RS.</w:t>
      </w:r>
    </w:p>
    <w:p w14:paraId="756EF3A9" w14:textId="6A0DE235" w:rsidR="00E81770" w:rsidRPr="00E81770" w:rsidRDefault="00E81770" w:rsidP="00E81770">
      <w:pPr>
        <w:rPr>
          <w:b/>
          <w:i/>
          <w:lang w:eastAsia="zh-CN"/>
        </w:rPr>
      </w:pPr>
      <w:r w:rsidRPr="00E81770">
        <w:rPr>
          <w:rFonts w:hint="eastAsia"/>
          <w:b/>
          <w:i/>
        </w:rPr>
        <w:t>P</w:t>
      </w:r>
      <w:r w:rsidRPr="00E81770">
        <w:rPr>
          <w:b/>
          <w:i/>
        </w:rPr>
        <w:t xml:space="preserve">roposal </w:t>
      </w:r>
      <w:r w:rsidR="00C240FA">
        <w:rPr>
          <w:b/>
          <w:i/>
        </w:rPr>
        <w:t>1</w:t>
      </w:r>
      <w:r w:rsidRPr="00E81770">
        <w:rPr>
          <w:b/>
          <w:i/>
        </w:rPr>
        <w:t>:</w:t>
      </w:r>
    </w:p>
    <w:p w14:paraId="0CF44EF4" w14:textId="55CC72C4" w:rsidR="00AB472B" w:rsidRPr="00AB472B" w:rsidRDefault="00AB472B" w:rsidP="00AB472B">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p>
    <w:p w14:paraId="3874CAB1" w14:textId="24E7C402" w:rsidR="00184451" w:rsidRDefault="00B92793" w:rsidP="000E7CE7">
      <w:pPr>
        <w:rPr>
          <w:lang w:eastAsia="zh-CN"/>
        </w:rPr>
      </w:pPr>
      <w:r>
        <w:rPr>
          <w:lang w:eastAsia="zh-CN"/>
        </w:rPr>
        <w:t>R</w:t>
      </w:r>
      <w:r>
        <w:rPr>
          <w:rFonts w:hint="eastAsia"/>
          <w:lang w:eastAsia="zh-CN"/>
        </w:rPr>
        <w:t xml:space="preserve">egarding </w:t>
      </w:r>
      <w:r>
        <w:rPr>
          <w:lang w:eastAsia="zh-CN"/>
        </w:rPr>
        <w:t xml:space="preserve">the triggering event determination for Event-2, the Event-2 instance is introduced to </w:t>
      </w:r>
      <w:r w:rsidR="00352BC3">
        <w:rPr>
          <w:lang w:eastAsia="zh-CN"/>
        </w:rPr>
        <w:t xml:space="preserve">be </w:t>
      </w:r>
      <w:r>
        <w:rPr>
          <w:lang w:eastAsia="zh-CN"/>
        </w:rPr>
        <w:t>count</w:t>
      </w:r>
      <w:r w:rsidR="00352BC3">
        <w:rPr>
          <w:lang w:eastAsia="zh-CN"/>
        </w:rPr>
        <w:t>ed</w:t>
      </w:r>
      <w:r>
        <w:rPr>
          <w:lang w:eastAsia="zh-CN"/>
        </w:rPr>
        <w:t xml:space="preserve"> per new beam satisfying Event-2 within a time window.</w:t>
      </w:r>
      <w:r w:rsidR="00352BC3">
        <w:rPr>
          <w:lang w:eastAsia="zh-CN"/>
        </w:rPr>
        <w:t xml:space="preserve"> </w:t>
      </w:r>
      <w:r w:rsidR="000A46B6">
        <w:rPr>
          <w:lang w:eastAsia="zh-CN"/>
        </w:rPr>
        <w:t>In RAN1#120 meeting, Candidate #2 for resetting the counting was supported, i.e. when the indicated TCI state is updated, the UE need to reset the counting for all new beams.</w:t>
      </w:r>
      <w:r w:rsidR="0077254A">
        <w:rPr>
          <w:lang w:eastAsia="zh-CN"/>
        </w:rPr>
        <w:t xml:space="preserve"> </w:t>
      </w:r>
      <w:r w:rsidR="00184451">
        <w:rPr>
          <w:lang w:eastAsia="zh-CN"/>
        </w:rPr>
        <w:t xml:space="preserve">However, the update of the indicated TCI state does not necessarily mean the update of the measured current beam. For example, for Scheme-2 of the current beam RS determination, when the indicated TCI state is updated, SSB which is QCL-ed with the QCL RS in the indicated TCI state still remains unchanged, which means that the measured current beam has not changed. Thus, the </w:t>
      </w:r>
      <w:r w:rsidR="00235109">
        <w:rPr>
          <w:lang w:eastAsia="zh-CN"/>
        </w:rPr>
        <w:t>agreed Candidate #2 needs to be revised to “The measured current beam based on indicated TCI state is updates”.</w:t>
      </w:r>
    </w:p>
    <w:p w14:paraId="1F73FA55" w14:textId="57DAB0A5" w:rsidR="00184451" w:rsidRDefault="0077254A" w:rsidP="000E7CE7">
      <w:pPr>
        <w:rPr>
          <w:lang w:eastAsia="zh-CN"/>
        </w:rPr>
      </w:pPr>
      <w:r>
        <w:rPr>
          <w:lang w:eastAsia="zh-CN"/>
        </w:rPr>
        <w:t xml:space="preserve">In addition, </w:t>
      </w:r>
      <w:r w:rsidR="000B65E0">
        <w:rPr>
          <w:lang w:eastAsia="zh-CN"/>
        </w:rPr>
        <w:t xml:space="preserve">the Candidate #1 also can be supported for resetting the counting. In case of reconfiguration/update for some new beam RS, </w:t>
      </w:r>
      <w:r w:rsidR="00AB66B9" w:rsidRPr="00AB66B9">
        <w:rPr>
          <w:lang w:eastAsia="zh-CN"/>
        </w:rPr>
        <w:t xml:space="preserve">the corresponding </w:t>
      </w:r>
      <w:r w:rsidR="003E6ACC" w:rsidRPr="00AB66B9">
        <w:rPr>
          <w:lang w:eastAsia="zh-CN"/>
        </w:rPr>
        <w:t>count</w:t>
      </w:r>
      <w:r w:rsidR="00C86193">
        <w:rPr>
          <w:lang w:eastAsia="zh-CN"/>
        </w:rPr>
        <w:t>er</w:t>
      </w:r>
      <w:r w:rsidR="00AB66B9" w:rsidRPr="00AB66B9">
        <w:rPr>
          <w:lang w:eastAsia="zh-CN"/>
        </w:rPr>
        <w:t xml:space="preserve"> for </w:t>
      </w:r>
      <w:r w:rsidR="003E6ACC">
        <w:rPr>
          <w:lang w:eastAsia="zh-CN"/>
        </w:rPr>
        <w:t>each</w:t>
      </w:r>
      <w:r w:rsidR="00AB66B9" w:rsidRPr="00AB66B9">
        <w:rPr>
          <w:lang w:eastAsia="zh-CN"/>
        </w:rPr>
        <w:t xml:space="preserve"> new beam RS </w:t>
      </w:r>
      <w:r w:rsidR="000B65E0">
        <w:rPr>
          <w:lang w:eastAsia="zh-CN"/>
        </w:rPr>
        <w:t>should be reset</w:t>
      </w:r>
      <w:r w:rsidR="00AB66B9" w:rsidRPr="00AB66B9">
        <w:rPr>
          <w:lang w:eastAsia="zh-CN"/>
        </w:rPr>
        <w:t>.</w:t>
      </w:r>
      <w:r w:rsidR="000B65E0" w:rsidRPr="000B65E0">
        <w:rPr>
          <w:lang w:eastAsia="zh-CN"/>
        </w:rPr>
        <w:t xml:space="preserve"> There is no need to reset the counting whose new b</w:t>
      </w:r>
      <w:r w:rsidR="000B65E0">
        <w:rPr>
          <w:lang w:eastAsia="zh-CN"/>
        </w:rPr>
        <w:t xml:space="preserve">eam is not reconfigured/updated, </w:t>
      </w:r>
      <w:r w:rsidR="000229EB">
        <w:rPr>
          <w:lang w:eastAsia="zh-CN"/>
        </w:rPr>
        <w:t xml:space="preserve">because the Event-2 instance counting </w:t>
      </w:r>
      <w:r w:rsidR="000B65E0">
        <w:rPr>
          <w:lang w:eastAsia="zh-CN"/>
        </w:rPr>
        <w:t>is</w:t>
      </w:r>
      <w:r w:rsidR="000229EB">
        <w:rPr>
          <w:lang w:eastAsia="zh-CN"/>
        </w:rPr>
        <w:t xml:space="preserve"> </w:t>
      </w:r>
      <w:r w:rsidR="007136A2">
        <w:rPr>
          <w:lang w:eastAsia="zh-CN"/>
        </w:rPr>
        <w:t>per</w:t>
      </w:r>
      <w:r w:rsidR="000B65E0">
        <w:rPr>
          <w:lang w:eastAsia="zh-CN"/>
        </w:rPr>
        <w:t xml:space="preserve"> new beam</w:t>
      </w:r>
      <w:r w:rsidR="008519CA">
        <w:rPr>
          <w:lang w:eastAsia="zh-CN"/>
        </w:rPr>
        <w:t>. T</w:t>
      </w:r>
      <w:r w:rsidR="000B65E0">
        <w:rPr>
          <w:lang w:eastAsia="zh-CN"/>
        </w:rPr>
        <w:t>hese new beam RSs need to conti</w:t>
      </w:r>
      <w:r w:rsidR="007136A2">
        <w:rPr>
          <w:lang w:eastAsia="zh-CN"/>
        </w:rPr>
        <w:t>nue to be measured for event eva</w:t>
      </w:r>
      <w:r w:rsidR="000B65E0">
        <w:rPr>
          <w:lang w:eastAsia="zh-CN"/>
        </w:rPr>
        <w:t>lu</w:t>
      </w:r>
      <w:r w:rsidR="007136A2">
        <w:rPr>
          <w:lang w:eastAsia="zh-CN"/>
        </w:rPr>
        <w:t>a</w:t>
      </w:r>
      <w:r w:rsidR="000B65E0">
        <w:rPr>
          <w:lang w:eastAsia="zh-CN"/>
        </w:rPr>
        <w:t>tion based on the corresponding counters.</w:t>
      </w:r>
    </w:p>
    <w:p w14:paraId="2BBDF51A" w14:textId="6A5753BF" w:rsidR="00420592" w:rsidRDefault="00420592" w:rsidP="00420592">
      <w:pPr>
        <w:rPr>
          <w:b/>
          <w:i/>
        </w:rPr>
      </w:pPr>
      <w:r w:rsidRPr="004C0F94">
        <w:rPr>
          <w:rFonts w:hint="eastAsia"/>
          <w:b/>
          <w:i/>
        </w:rPr>
        <w:t>P</w:t>
      </w:r>
      <w:r>
        <w:rPr>
          <w:b/>
          <w:i/>
        </w:rPr>
        <w:t xml:space="preserve">roposal </w:t>
      </w:r>
      <w:r w:rsidR="008519CA">
        <w:rPr>
          <w:b/>
          <w:i/>
        </w:rPr>
        <w:t>2</w:t>
      </w:r>
      <w:r>
        <w:rPr>
          <w:b/>
          <w:i/>
        </w:rPr>
        <w:t>:</w:t>
      </w:r>
    </w:p>
    <w:p w14:paraId="3334AA1E" w14:textId="00B293B5" w:rsidR="00235109" w:rsidRDefault="00235109" w:rsidP="00235109">
      <w:pPr>
        <w:pStyle w:val="boldbullet1"/>
        <w:numPr>
          <w:ilvl w:val="0"/>
          <w:numId w:val="12"/>
        </w:numPr>
        <w:rPr>
          <w:i/>
          <w:sz w:val="22"/>
          <w:szCs w:val="20"/>
        </w:rPr>
      </w:pPr>
      <w:r w:rsidRPr="00235109">
        <w:rPr>
          <w:rFonts w:hint="eastAsia"/>
          <w:i/>
          <w:sz w:val="22"/>
          <w:szCs w:val="20"/>
        </w:rPr>
        <w:lastRenderedPageBreak/>
        <w:t>R</w:t>
      </w:r>
      <w:r w:rsidRPr="00235109">
        <w:rPr>
          <w:i/>
          <w:sz w:val="22"/>
          <w:szCs w:val="20"/>
        </w:rPr>
        <w:t xml:space="preserve">evise </w:t>
      </w:r>
      <w:r>
        <w:rPr>
          <w:i/>
          <w:sz w:val="22"/>
          <w:szCs w:val="20"/>
        </w:rPr>
        <w:t xml:space="preserve">Candidate #2 to: </w:t>
      </w:r>
      <w:r w:rsidRPr="00235109">
        <w:rPr>
          <w:i/>
          <w:sz w:val="22"/>
          <w:szCs w:val="20"/>
        </w:rPr>
        <w:t>The measured current beam based on indicated TCI state is updated</w:t>
      </w:r>
      <w:r>
        <w:rPr>
          <w:i/>
          <w:sz w:val="22"/>
          <w:szCs w:val="20"/>
        </w:rPr>
        <w:t>.</w:t>
      </w:r>
    </w:p>
    <w:p w14:paraId="40800140" w14:textId="236E3641" w:rsidR="00235109" w:rsidRPr="00235109" w:rsidRDefault="00235109" w:rsidP="00235109">
      <w:pPr>
        <w:rPr>
          <w:b/>
          <w:i/>
        </w:rPr>
      </w:pPr>
      <w:r w:rsidRPr="00235109">
        <w:rPr>
          <w:rFonts w:hint="eastAsia"/>
          <w:b/>
          <w:i/>
        </w:rPr>
        <w:t>P</w:t>
      </w:r>
      <w:r w:rsidRPr="00235109">
        <w:rPr>
          <w:b/>
          <w:i/>
        </w:rPr>
        <w:t xml:space="preserve">roposal </w:t>
      </w:r>
      <w:r>
        <w:rPr>
          <w:b/>
          <w:i/>
        </w:rPr>
        <w:t>3:</w:t>
      </w:r>
    </w:p>
    <w:p w14:paraId="401E6455" w14:textId="2A3430DA" w:rsidR="00BD26D0" w:rsidRDefault="008519CA" w:rsidP="000E7CE7">
      <w:pPr>
        <w:pStyle w:val="boldbullet1"/>
        <w:numPr>
          <w:ilvl w:val="0"/>
          <w:numId w:val="12"/>
        </w:numPr>
        <w:rPr>
          <w:i/>
          <w:sz w:val="22"/>
          <w:szCs w:val="20"/>
        </w:rPr>
      </w:pPr>
      <w:r>
        <w:rPr>
          <w:i/>
          <w:sz w:val="22"/>
          <w:szCs w:val="20"/>
        </w:rPr>
        <w:t>Support Candidate #1 for triggering event determination f</w:t>
      </w:r>
      <w:r w:rsidR="00420592">
        <w:rPr>
          <w:rFonts w:hint="eastAsia"/>
          <w:i/>
          <w:sz w:val="22"/>
          <w:szCs w:val="20"/>
        </w:rPr>
        <w:t xml:space="preserve">or </w:t>
      </w:r>
      <w:r w:rsidR="00420592">
        <w:rPr>
          <w:i/>
          <w:sz w:val="22"/>
          <w:szCs w:val="20"/>
        </w:rPr>
        <w:t xml:space="preserve">Event-2, </w:t>
      </w:r>
      <w:r>
        <w:rPr>
          <w:i/>
          <w:sz w:val="22"/>
          <w:szCs w:val="20"/>
        </w:rPr>
        <w:t xml:space="preserve">i.e. the RS reconfiguration/update for new beam is </w:t>
      </w:r>
      <w:r w:rsidR="00B910D7">
        <w:rPr>
          <w:i/>
          <w:sz w:val="22"/>
          <w:szCs w:val="20"/>
        </w:rPr>
        <w:t xml:space="preserve">received. </w:t>
      </w:r>
    </w:p>
    <w:p w14:paraId="3F3EC7A7" w14:textId="4A480798" w:rsidR="00C97B0C" w:rsidRDefault="00B910D7" w:rsidP="00C97B0C">
      <w:pPr>
        <w:pStyle w:val="boldbullet1"/>
        <w:numPr>
          <w:ilvl w:val="1"/>
          <w:numId w:val="12"/>
        </w:numPr>
        <w:rPr>
          <w:i/>
          <w:sz w:val="22"/>
          <w:szCs w:val="20"/>
        </w:rPr>
      </w:pPr>
      <w:r>
        <w:rPr>
          <w:i/>
          <w:sz w:val="22"/>
          <w:szCs w:val="20"/>
        </w:rPr>
        <w:t>Maintain the counting whose new beam is not updated.</w:t>
      </w:r>
    </w:p>
    <w:p w14:paraId="48584083" w14:textId="77777777" w:rsidR="007D48D7" w:rsidRPr="007D48D7" w:rsidRDefault="007D48D7" w:rsidP="007D48D7">
      <w:pPr>
        <w:pStyle w:val="boldbullet1"/>
        <w:rPr>
          <w:i/>
          <w:sz w:val="22"/>
          <w:szCs w:val="20"/>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1D0277">
        <w:tc>
          <w:tcPr>
            <w:tcW w:w="9307" w:type="dxa"/>
          </w:tcPr>
          <w:p w14:paraId="21C7F98C" w14:textId="77777777" w:rsidR="00E52C22" w:rsidRPr="00482097" w:rsidRDefault="00E52C22" w:rsidP="00E52C22">
            <w:pPr>
              <w:rPr>
                <w:b/>
                <w:bCs/>
                <w:i/>
              </w:rPr>
            </w:pPr>
            <w:r w:rsidRPr="00482097">
              <w:rPr>
                <w:b/>
                <w:bCs/>
                <w:i/>
                <w:highlight w:val="green"/>
              </w:rPr>
              <w:t>Agreement</w:t>
            </w:r>
          </w:p>
          <w:p w14:paraId="0FBD28BC" w14:textId="77777777" w:rsidR="00E52C22" w:rsidRPr="00482097" w:rsidRDefault="00E52C22" w:rsidP="00E52C22">
            <w:pPr>
              <w:shd w:val="clear" w:color="auto" w:fill="FFFFFF"/>
              <w:rPr>
                <w:i/>
                <w:szCs w:val="20"/>
              </w:rPr>
            </w:pPr>
            <w:r w:rsidRPr="00482097">
              <w:rPr>
                <w:i/>
                <w:szCs w:val="20"/>
              </w:rPr>
              <w:t xml:space="preserve">On UE-initiated/event-driven beam reporting, for Event 1, support </w:t>
            </w:r>
            <w:r w:rsidRPr="00482097">
              <w:rPr>
                <w:b/>
                <w:i/>
                <w:szCs w:val="20"/>
              </w:rPr>
              <w:t>Option-2</w:t>
            </w:r>
            <w:r w:rsidRPr="00482097">
              <w:rPr>
                <w:i/>
                <w:szCs w:val="20"/>
              </w:rPr>
              <w:t xml:space="preserve"> for RS measurement</w:t>
            </w:r>
            <w:r w:rsidRPr="00482097">
              <w:rPr>
                <w:rFonts w:eastAsia="宋体"/>
                <w:i/>
                <w:szCs w:val="20"/>
              </w:rPr>
              <w:t>:</w:t>
            </w:r>
          </w:p>
          <w:p w14:paraId="66D0629A" w14:textId="77777777" w:rsidR="00E52C22" w:rsidRPr="00482097" w:rsidRDefault="00E52C22" w:rsidP="00E52C22">
            <w:pPr>
              <w:numPr>
                <w:ilvl w:val="0"/>
                <w:numId w:val="14"/>
              </w:numPr>
              <w:autoSpaceDE/>
              <w:autoSpaceDN/>
              <w:spacing w:after="0"/>
              <w:ind w:left="830" w:hanging="284"/>
              <w:rPr>
                <w:rFonts w:eastAsia="宋体"/>
                <w:i/>
                <w:szCs w:val="20"/>
              </w:rPr>
            </w:pPr>
            <w:r w:rsidRPr="00482097">
              <w:rPr>
                <w:rFonts w:eastAsia="宋体"/>
                <w:i/>
                <w:szCs w:val="20"/>
              </w:rPr>
              <w:t>Option-2: RS resource set for new beam is configured in the CSI reporting configuration, and the following implicit manner for enabling one of either scheme-1 or scheme-2 is used:</w:t>
            </w:r>
          </w:p>
          <w:p w14:paraId="63639186" w14:textId="77777777" w:rsidR="00E52C22" w:rsidRPr="00482097" w:rsidRDefault="00E52C22" w:rsidP="00E52C22">
            <w:pPr>
              <w:pStyle w:val="af3"/>
              <w:numPr>
                <w:ilvl w:val="1"/>
                <w:numId w:val="25"/>
              </w:numPr>
              <w:autoSpaceDE/>
              <w:autoSpaceDN/>
              <w:adjustRightInd/>
              <w:spacing w:after="0"/>
              <w:ind w:firstLineChars="0"/>
              <w:rPr>
                <w:rFonts w:eastAsia="宋体"/>
                <w:i/>
                <w:szCs w:val="20"/>
              </w:rPr>
            </w:pPr>
            <w:r w:rsidRPr="00482097">
              <w:rPr>
                <w:rFonts w:eastAsia="宋体"/>
                <w:i/>
                <w:szCs w:val="20"/>
              </w:rPr>
              <w:t>If the RS(s) for new beam are CSI-RS configured in a CSI-RS resource set configured with repetition, Scheme-1 is enabled; otherwise, Scheme-2 is enabled.</w:t>
            </w:r>
          </w:p>
          <w:p w14:paraId="7DD2AAE0" w14:textId="77777777" w:rsidR="00E52C22" w:rsidRPr="00482097" w:rsidRDefault="00E52C22" w:rsidP="00E52C22">
            <w:pPr>
              <w:pStyle w:val="af3"/>
              <w:numPr>
                <w:ilvl w:val="1"/>
                <w:numId w:val="25"/>
              </w:numPr>
              <w:autoSpaceDE/>
              <w:autoSpaceDN/>
              <w:adjustRightInd/>
              <w:spacing w:after="0"/>
              <w:ind w:firstLineChars="0"/>
              <w:rPr>
                <w:i/>
                <w:szCs w:val="20"/>
              </w:rPr>
            </w:pPr>
            <w:r w:rsidRPr="00482097">
              <w:rPr>
                <w:i/>
                <w:szCs w:val="20"/>
              </w:rPr>
              <w:t>In such case, the report format for Event-2 is reused unless critical technical issue is identified</w:t>
            </w:r>
          </w:p>
          <w:p w14:paraId="15F2547B" w14:textId="77777777" w:rsidR="00E52C22" w:rsidRPr="00482097" w:rsidRDefault="00E52C22" w:rsidP="00E52C22">
            <w:pPr>
              <w:pStyle w:val="af3"/>
              <w:numPr>
                <w:ilvl w:val="2"/>
                <w:numId w:val="25"/>
              </w:numPr>
              <w:autoSpaceDE/>
              <w:autoSpaceDN/>
              <w:adjustRightInd/>
              <w:spacing w:after="0"/>
              <w:ind w:firstLineChars="0"/>
              <w:rPr>
                <w:rFonts w:cs="Times"/>
                <w:i/>
              </w:rPr>
            </w:pPr>
            <w:r w:rsidRPr="00482097">
              <w:rPr>
                <w:rFonts w:cs="Times"/>
                <w:i/>
              </w:rPr>
              <w:t>FFS: How to report the RSRP value of the current beam</w:t>
            </w:r>
          </w:p>
          <w:p w14:paraId="0C9FA4F7" w14:textId="77777777" w:rsidR="00E52C22" w:rsidRPr="00482097" w:rsidRDefault="00E52C22" w:rsidP="00E52C22">
            <w:pPr>
              <w:pStyle w:val="af3"/>
              <w:numPr>
                <w:ilvl w:val="2"/>
                <w:numId w:val="25"/>
              </w:numPr>
              <w:autoSpaceDE/>
              <w:autoSpaceDN/>
              <w:adjustRightInd/>
              <w:spacing w:after="0"/>
              <w:ind w:firstLineChars="0"/>
              <w:rPr>
                <w:i/>
                <w:szCs w:val="20"/>
              </w:rPr>
            </w:pPr>
            <w:r w:rsidRPr="00482097">
              <w:rPr>
                <w:i/>
                <w:szCs w:val="20"/>
              </w:rPr>
              <w:t>FFS: RSRP of the current beam is always reported</w:t>
            </w:r>
          </w:p>
          <w:p w14:paraId="6E25234B" w14:textId="77777777" w:rsidR="00E52C22" w:rsidRPr="00482097" w:rsidRDefault="00E52C22" w:rsidP="001F5BC7">
            <w:pPr>
              <w:tabs>
                <w:tab w:val="left" w:pos="0"/>
              </w:tabs>
              <w:autoSpaceDE/>
              <w:autoSpaceDN/>
              <w:adjustRightInd/>
              <w:spacing w:after="0"/>
              <w:contextualSpacing/>
              <w:rPr>
                <w:rFonts w:cs="Times"/>
                <w:i/>
                <w:szCs w:val="20"/>
              </w:rPr>
            </w:pPr>
          </w:p>
          <w:p w14:paraId="396E8B1D" w14:textId="77777777" w:rsidR="001F5BC7" w:rsidRPr="00482097" w:rsidRDefault="001F5BC7" w:rsidP="001F5BC7">
            <w:pPr>
              <w:rPr>
                <w:b/>
                <w:bCs/>
                <w:i/>
                <w:szCs w:val="20"/>
              </w:rPr>
            </w:pPr>
            <w:r w:rsidRPr="00482097">
              <w:rPr>
                <w:b/>
                <w:bCs/>
                <w:i/>
                <w:szCs w:val="20"/>
                <w:highlight w:val="green"/>
              </w:rPr>
              <w:t>Agreement</w:t>
            </w:r>
          </w:p>
          <w:p w14:paraId="60DBADB3" w14:textId="77777777" w:rsidR="001F5BC7" w:rsidRPr="00482097" w:rsidRDefault="001F5BC7" w:rsidP="001F5BC7">
            <w:pPr>
              <w:shd w:val="clear" w:color="auto" w:fill="FFFFFF"/>
              <w:rPr>
                <w:rFonts w:eastAsia="宋体"/>
                <w:i/>
                <w:szCs w:val="20"/>
              </w:rPr>
            </w:pPr>
            <w:r w:rsidRPr="00482097">
              <w:rPr>
                <w:rFonts w:eastAsia="宋体"/>
                <w:i/>
                <w:szCs w:val="20"/>
              </w:rPr>
              <w:t>On beam report transmission procedure for UE-initiated/event-driven beam reporting, one PUCCH resource of first PUCCH can be associated with one or multiple CSI report configurations, regarding Event-2.</w:t>
            </w:r>
          </w:p>
          <w:p w14:paraId="66A3A7E2" w14:textId="77777777" w:rsidR="001F5BC7" w:rsidRPr="00482097" w:rsidRDefault="001F5BC7" w:rsidP="001F5BC7">
            <w:pPr>
              <w:pStyle w:val="af3"/>
              <w:numPr>
                <w:ilvl w:val="0"/>
                <w:numId w:val="15"/>
              </w:numPr>
              <w:shd w:val="clear" w:color="auto" w:fill="FFFFFF"/>
              <w:autoSpaceDE/>
              <w:autoSpaceDN/>
              <w:adjustRightInd/>
              <w:spacing w:after="0"/>
              <w:ind w:firstLineChars="0"/>
              <w:jc w:val="left"/>
              <w:rPr>
                <w:i/>
                <w:szCs w:val="20"/>
              </w:rPr>
            </w:pPr>
            <w:r w:rsidRPr="00482097">
              <w:rPr>
                <w:i/>
                <w:szCs w:val="20"/>
              </w:rPr>
              <w:t>Only a single UEI beam report is carried in the second PUSCH.</w:t>
            </w:r>
          </w:p>
          <w:p w14:paraId="2F6C6C9C"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Additional indication of one ‘CSI report configuration’ is provided in the report format.</w:t>
            </w:r>
          </w:p>
          <w:p w14:paraId="6D8F588A"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The CSI report configurations associated with the same PUCCH resource are ordered in ascending order of corresponding CSI-ReportConfigId, the number of bits of the additional indication field is ceil(log</w:t>
            </w:r>
            <w:r w:rsidRPr="00482097">
              <w:rPr>
                <w:i/>
                <w:szCs w:val="20"/>
                <w:vertAlign w:val="subscript"/>
              </w:rPr>
              <w:t>2</w:t>
            </w:r>
            <w:r w:rsidRPr="00482097">
              <w:rPr>
                <w:i/>
                <w:szCs w:val="20"/>
              </w:rPr>
              <w:t>(N_CSIconfig)), where the N_CSIconfig denotes the number of CSI report configurations associated with the same PUCCH resource.</w:t>
            </w:r>
          </w:p>
          <w:p w14:paraId="2F4484FE"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The payload size of the single UEI beam report is determined according to the max payload size among the associated CSI report configurations.</w:t>
            </w:r>
          </w:p>
          <w:p w14:paraId="72AEDC9C"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Zero-padding can be appended if the payload size of the UEI beam report is less than the max report payload.</w:t>
            </w:r>
          </w:p>
          <w:p w14:paraId="395252CB"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The reported UEI beam report should satisfy the triggering condition.</w:t>
            </w:r>
          </w:p>
          <w:p w14:paraId="263F14FB"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 xml:space="preserve">If multiple UE initiated beam report </w:t>
            </w:r>
            <w:r w:rsidRPr="00482097">
              <w:rPr>
                <w:rFonts w:hint="eastAsia"/>
                <w:i/>
                <w:szCs w:val="20"/>
              </w:rPr>
              <w:t>pro</w:t>
            </w:r>
            <w:r w:rsidRPr="00482097">
              <w:rPr>
                <w:i/>
                <w:szCs w:val="20"/>
              </w:rPr>
              <w:t>cedures occur, down-select one of the following options:</w:t>
            </w:r>
          </w:p>
          <w:p w14:paraId="5D14B5DA"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Option-1: It is up to UE implementation to select one of configuration.</w:t>
            </w:r>
          </w:p>
          <w:p w14:paraId="7E914FC6"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Option-2: The UEI beam report with highest priority is reported</w:t>
            </w:r>
          </w:p>
          <w:p w14:paraId="27AE4821"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Option-3: The report triggered in the latest measurement is reported in PUSCH</w:t>
            </w:r>
          </w:p>
          <w:p w14:paraId="6411F4B9"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The multiple CSI report configurations associated with the one first PUCCH resource should be configured in the same CC.</w:t>
            </w:r>
          </w:p>
          <w:p w14:paraId="1FE65C23"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b/>
                <w:bCs/>
                <w:i/>
                <w:szCs w:val="20"/>
                <w:highlight w:val="darkYellow"/>
              </w:rPr>
              <w:t>Working Assumption</w:t>
            </w:r>
            <w:r w:rsidRPr="00482097">
              <w:rPr>
                <w:i/>
                <w:szCs w:val="20"/>
              </w:rPr>
              <w:t>: For Mode-A, the multiple CSI report configurations associated with the same PUCCH resource should be associated with a same CSI-AperiodicTriggerState.</w:t>
            </w:r>
          </w:p>
          <w:p w14:paraId="63697903"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rFonts w:cs="宋体"/>
                <w:i/>
                <w:szCs w:val="20"/>
              </w:rPr>
            </w:pPr>
            <w:r w:rsidRPr="00482097">
              <w:rPr>
                <w:i/>
                <w:szCs w:val="20"/>
              </w:rPr>
              <w:t xml:space="preserve">For Mode-B, the multiple CSI report configurations associated with the same PUCCH resource should be associated with the same second configured PUSCH </w:t>
            </w:r>
          </w:p>
          <w:p w14:paraId="6054612C" w14:textId="77777777" w:rsidR="001F5BC7" w:rsidRPr="00482097" w:rsidRDefault="001F5BC7" w:rsidP="001F5BC7">
            <w:pPr>
              <w:rPr>
                <w:i/>
                <w:szCs w:val="20"/>
              </w:rPr>
            </w:pPr>
            <w:r w:rsidRPr="00482097">
              <w:rPr>
                <w:i/>
                <w:szCs w:val="20"/>
              </w:rPr>
              <w:t xml:space="preserve">FFS: Alt-2 </w:t>
            </w:r>
            <w:r w:rsidRPr="00482097">
              <w:rPr>
                <w:rFonts w:hint="eastAsia"/>
                <w:i/>
                <w:szCs w:val="20"/>
              </w:rPr>
              <w:t xml:space="preserve">Multiple UEI beam reports associated with the same PUCCH resource for first PUCCH can </w:t>
            </w:r>
            <w:r w:rsidRPr="00482097">
              <w:rPr>
                <w:rFonts w:hint="eastAsia"/>
                <w:i/>
                <w:szCs w:val="20"/>
              </w:rPr>
              <w:lastRenderedPageBreak/>
              <w:t>be transmitted in the second PUSCH.</w:t>
            </w:r>
          </w:p>
          <w:p w14:paraId="060602DF" w14:textId="710F0629" w:rsidR="001F5BC7" w:rsidRPr="00F55F38" w:rsidRDefault="001F5BC7" w:rsidP="00F55F38">
            <w:pPr>
              <w:pStyle w:val="af3"/>
              <w:numPr>
                <w:ilvl w:val="0"/>
                <w:numId w:val="15"/>
              </w:numPr>
              <w:shd w:val="clear" w:color="auto" w:fill="FFFFFF"/>
              <w:autoSpaceDE/>
              <w:autoSpaceDN/>
              <w:adjustRightInd/>
              <w:spacing w:after="0"/>
              <w:ind w:firstLineChars="0"/>
              <w:jc w:val="left"/>
              <w:rPr>
                <w:rFonts w:eastAsia="Malgun Gothic"/>
                <w:i/>
                <w:szCs w:val="20"/>
              </w:rPr>
            </w:pPr>
            <w:r w:rsidRPr="00482097">
              <w:rPr>
                <w:rFonts w:eastAsia="Malgun Gothic"/>
                <w:i/>
                <w:szCs w:val="20"/>
                <w:lang w:eastAsia="ko-KR"/>
              </w:rPr>
              <w:t>If RAN1 cannot converge on the support of Alt-2 in RAN1#120bis, this alternative will be dropped from Rel-19</w:t>
            </w:r>
          </w:p>
        </w:tc>
      </w:tr>
    </w:tbl>
    <w:p w14:paraId="44F85C2E" w14:textId="79D6EBAC" w:rsidR="00502E36" w:rsidRDefault="00DC60BD" w:rsidP="00DC60BD">
      <w:pPr>
        <w:spacing w:beforeLines="50" w:before="120"/>
        <w:rPr>
          <w:lang w:eastAsia="zh-CN"/>
        </w:rPr>
      </w:pPr>
      <w:r>
        <w:rPr>
          <w:lang w:eastAsia="zh-CN"/>
        </w:rPr>
        <w:lastRenderedPageBreak/>
        <w:t>I</w:t>
      </w:r>
      <w:r>
        <w:rPr>
          <w:rFonts w:hint="eastAsia"/>
          <w:lang w:eastAsia="zh-CN"/>
        </w:rPr>
        <w:t xml:space="preserve">n </w:t>
      </w:r>
      <w:r>
        <w:rPr>
          <w:lang w:eastAsia="zh-CN"/>
        </w:rPr>
        <w:t>RAN1#116 meeting, it was agreed that the UL signaling contents in UE-initiated/event-driven beam report include at least DL RS resource indicator and L1-RSRP</w:t>
      </w:r>
      <w:r w:rsidR="00502E36">
        <w:rPr>
          <w:lang w:eastAsia="zh-CN"/>
        </w:rPr>
        <w:t xml:space="preserve"> for Event-2</w:t>
      </w:r>
      <w:r>
        <w:rPr>
          <w:lang w:eastAsia="zh-CN"/>
        </w:rPr>
        <w:t xml:space="preserve">. </w:t>
      </w:r>
      <w:r w:rsidR="00502E36">
        <w:rPr>
          <w:lang w:eastAsia="zh-CN"/>
        </w:rPr>
        <w:t xml:space="preserve">As for the report format of </w:t>
      </w:r>
      <w:r>
        <w:rPr>
          <w:lang w:eastAsia="zh-CN"/>
        </w:rPr>
        <w:t>Event-1</w:t>
      </w:r>
      <w:r w:rsidR="003469E3">
        <w:rPr>
          <w:lang w:eastAsia="zh-CN"/>
        </w:rPr>
        <w:t>,</w:t>
      </w:r>
      <w:r>
        <w:rPr>
          <w:lang w:eastAsia="zh-CN"/>
        </w:rPr>
        <w:t xml:space="preserve"> </w:t>
      </w:r>
      <w:r w:rsidR="003469E3">
        <w:rPr>
          <w:lang w:eastAsia="zh-CN"/>
        </w:rPr>
        <w:t xml:space="preserve">if </w:t>
      </w:r>
      <w:r w:rsidR="00502E36">
        <w:rPr>
          <w:lang w:eastAsia="zh-CN"/>
        </w:rPr>
        <w:t>Event-1 is detected</w:t>
      </w:r>
      <w:r>
        <w:rPr>
          <w:lang w:eastAsia="zh-CN"/>
        </w:rPr>
        <w:t>,</w:t>
      </w:r>
      <w:r w:rsidR="00502E36">
        <w:rPr>
          <w:lang w:eastAsia="zh-CN"/>
        </w:rPr>
        <w:t xml:space="preserve"> we think the L1-RSRP of current beam always needs to be reported. To ensure the accuracy of the reported L1-RSRP of current beam with the largest measured value, it is best to report a quantized value of the absolute L1-RSRP.</w:t>
      </w:r>
    </w:p>
    <w:p w14:paraId="604B82D5" w14:textId="58739C9D" w:rsidR="00DC60BD" w:rsidRPr="00255952" w:rsidRDefault="00DC60BD" w:rsidP="00DC60BD">
      <w:pPr>
        <w:rPr>
          <w:b/>
          <w:i/>
        </w:rPr>
      </w:pPr>
      <w:r w:rsidRPr="00255952">
        <w:rPr>
          <w:rFonts w:hint="eastAsia"/>
          <w:b/>
          <w:i/>
        </w:rPr>
        <w:t>P</w:t>
      </w:r>
      <w:r w:rsidRPr="00255952">
        <w:rPr>
          <w:b/>
          <w:i/>
        </w:rPr>
        <w:t xml:space="preserve">roposal </w:t>
      </w:r>
      <w:r w:rsidR="001D1EB6">
        <w:rPr>
          <w:b/>
          <w:i/>
        </w:rPr>
        <w:t>4</w:t>
      </w:r>
      <w:r w:rsidRPr="00255952">
        <w:rPr>
          <w:b/>
          <w:i/>
        </w:rPr>
        <w:t>:</w:t>
      </w:r>
    </w:p>
    <w:p w14:paraId="5E28429C" w14:textId="4EE1E036" w:rsidR="00497629" w:rsidRPr="000F7D8C" w:rsidRDefault="00DC60BD" w:rsidP="000F7D8C">
      <w:pPr>
        <w:pStyle w:val="boldbullet1"/>
        <w:numPr>
          <w:ilvl w:val="0"/>
          <w:numId w:val="12"/>
        </w:numPr>
        <w:rPr>
          <w:i/>
          <w:sz w:val="22"/>
          <w:szCs w:val="20"/>
        </w:rPr>
      </w:pPr>
      <w:r>
        <w:rPr>
          <w:i/>
          <w:sz w:val="22"/>
          <w:szCs w:val="20"/>
        </w:rPr>
        <w:t xml:space="preserve">For </w:t>
      </w:r>
      <w:r w:rsidR="00502E36">
        <w:rPr>
          <w:i/>
          <w:sz w:val="22"/>
          <w:szCs w:val="20"/>
        </w:rPr>
        <w:t xml:space="preserve">the report format of </w:t>
      </w:r>
      <w:r>
        <w:rPr>
          <w:i/>
          <w:sz w:val="22"/>
          <w:szCs w:val="20"/>
        </w:rPr>
        <w:t>Event-1, the L1-RSRP of current beam</w:t>
      </w:r>
      <w:r w:rsidR="004A161A">
        <w:rPr>
          <w:i/>
          <w:sz w:val="22"/>
          <w:szCs w:val="20"/>
        </w:rPr>
        <w:t xml:space="preserve"> always is included, where the absolute L1-RSRP value is quantized.</w:t>
      </w:r>
    </w:p>
    <w:p w14:paraId="793E83BE" w14:textId="77777777" w:rsidR="008810FE" w:rsidRDefault="008810FE" w:rsidP="008810FE">
      <w:pPr>
        <w:spacing w:beforeLines="50" w:before="120"/>
        <w:rPr>
          <w:lang w:eastAsia="zh-CN"/>
        </w:rPr>
      </w:pPr>
      <w:r>
        <w:rPr>
          <w:lang w:eastAsia="zh-CN"/>
        </w:rPr>
        <w:t xml:space="preserve">In RAN1#120 meeting, it was agreed that one PUCCH resource of first PUCCH can be associated with one or multiple CSI report configuration, regarding Event-2. From the perspective of unified design, this conclusion can also be applied to Event-1 and Event-7. </w:t>
      </w:r>
    </w:p>
    <w:p w14:paraId="1F27CB81" w14:textId="264074FA" w:rsidR="008810FE" w:rsidRDefault="008810FE" w:rsidP="008810FE">
      <w:pPr>
        <w:spacing w:beforeLines="50" w:before="120"/>
        <w:rPr>
          <w:lang w:eastAsia="zh-CN"/>
        </w:rPr>
      </w:pPr>
      <w:r>
        <w:rPr>
          <w:lang w:eastAsia="zh-CN"/>
        </w:rPr>
        <w:t>For the new beam RS configuration, one RS resource set is configured in the CSI report configuration to measure the new beam L1-RSRP for Event-1/2/7. For Event-1, the new beam to be reported is decided by UE to enable the gNB to determine whether to trigger beam measurement or beam update. For Event-2 and Event-7, the new beam</w:t>
      </w:r>
      <w:r w:rsidR="00283A62">
        <w:rPr>
          <w:lang w:eastAsia="zh-CN"/>
        </w:rPr>
        <w:t>s in beam report are</w:t>
      </w:r>
      <w:r>
        <w:rPr>
          <w:lang w:eastAsia="zh-CN"/>
        </w:rPr>
        <w:t xml:space="preserve"> used to indicate the new be</w:t>
      </w:r>
      <w:r w:rsidR="00C434A9">
        <w:rPr>
          <w:lang w:eastAsia="zh-CN"/>
        </w:rPr>
        <w:t>am satisfying the condition of e</w:t>
      </w:r>
      <w:r>
        <w:rPr>
          <w:lang w:eastAsia="zh-CN"/>
        </w:rPr>
        <w:t xml:space="preserve">vent. </w:t>
      </w:r>
      <w:r w:rsidR="00283A62">
        <w:rPr>
          <w:lang w:eastAsia="zh-CN"/>
        </w:rPr>
        <w:t xml:space="preserve">To reduce the overhead of RS </w:t>
      </w:r>
      <w:r w:rsidR="004B0C02">
        <w:rPr>
          <w:lang w:eastAsia="zh-CN"/>
        </w:rPr>
        <w:t xml:space="preserve">resource and </w:t>
      </w:r>
      <w:r w:rsidR="00283A62">
        <w:rPr>
          <w:lang w:eastAsia="zh-CN"/>
        </w:rPr>
        <w:t>configuration signaling, one CSI report can be configured to associate</w:t>
      </w:r>
      <w:r w:rsidR="00C434A9">
        <w:rPr>
          <w:lang w:eastAsia="zh-CN"/>
        </w:rPr>
        <w:t xml:space="preserve"> with multiple e</w:t>
      </w:r>
      <w:r w:rsidR="00283A62">
        <w:rPr>
          <w:lang w:eastAsia="zh-CN"/>
        </w:rPr>
        <w:t xml:space="preserve">vents. Once </w:t>
      </w:r>
      <w:r w:rsidR="00C434A9">
        <w:rPr>
          <w:lang w:eastAsia="zh-CN"/>
        </w:rPr>
        <w:t>an e</w:t>
      </w:r>
      <w:r w:rsidR="00283A62">
        <w:rPr>
          <w:lang w:eastAsia="zh-CN"/>
        </w:rPr>
        <w:t>vent occurs, the beam report can be transmitted to indicate the dete</w:t>
      </w:r>
      <w:r w:rsidR="00C434A9">
        <w:rPr>
          <w:lang w:eastAsia="zh-CN"/>
        </w:rPr>
        <w:t>cted event, e.g. e</w:t>
      </w:r>
      <w:r w:rsidR="00283A62">
        <w:rPr>
          <w:lang w:eastAsia="zh-CN"/>
        </w:rPr>
        <w:t xml:space="preserve">vent ID, and the corresponding current beam/new beam(s). </w:t>
      </w:r>
    </w:p>
    <w:p w14:paraId="11FD199E" w14:textId="3E879771" w:rsidR="00991591" w:rsidRDefault="00283A62" w:rsidP="00991591">
      <w:pPr>
        <w:spacing w:beforeLines="50" w:before="120"/>
        <w:rPr>
          <w:lang w:eastAsia="zh-CN"/>
        </w:rPr>
      </w:pPr>
      <w:r>
        <w:rPr>
          <w:lang w:eastAsia="zh-CN"/>
        </w:rPr>
        <w:t xml:space="preserve">In the agreements of RAN1#120, if multiple UE initiated beam report procedures occur, only a single UE initiated beam report is carried in the second PUSCH. </w:t>
      </w:r>
      <w:r w:rsidR="008F515D">
        <w:rPr>
          <w:lang w:eastAsia="zh-CN"/>
        </w:rPr>
        <w:t xml:space="preserve">It is worth noting that multiple occurred UE initiated beam report procedures can be associated with one or more CSI report configuration. </w:t>
      </w:r>
      <w:r w:rsidR="00991591">
        <w:rPr>
          <w:lang w:eastAsia="zh-CN"/>
        </w:rPr>
        <w:t>In order to enable the gNB to obtain more useful reported content</w:t>
      </w:r>
      <w:r w:rsidR="00D90917">
        <w:rPr>
          <w:lang w:eastAsia="zh-CN"/>
        </w:rPr>
        <w:t xml:space="preserve"> for beam update</w:t>
      </w:r>
      <w:r w:rsidR="00991591">
        <w:rPr>
          <w:lang w:eastAsia="zh-CN"/>
        </w:rPr>
        <w:t xml:space="preserve">, </w:t>
      </w:r>
      <w:r w:rsidR="00D90917">
        <w:rPr>
          <w:lang w:eastAsia="zh-CN"/>
        </w:rPr>
        <w:t>the</w:t>
      </w:r>
      <w:r w:rsidR="00991591">
        <w:rPr>
          <w:lang w:eastAsia="zh-CN"/>
        </w:rPr>
        <w:t xml:space="preserve"> priority needs to be introduced for UE to determine which report should be transmitted. Considering that Event-2 is used to assist the </w:t>
      </w:r>
      <w:r w:rsidR="00D90917">
        <w:rPr>
          <w:lang w:eastAsia="zh-CN"/>
        </w:rPr>
        <w:t>gNB</w:t>
      </w:r>
      <w:r w:rsidR="00991591">
        <w:rPr>
          <w:lang w:eastAsia="zh-CN"/>
        </w:rPr>
        <w:t xml:space="preserve"> in updating the beams currently in use, while Event</w:t>
      </w:r>
      <w:r w:rsidR="00D90917">
        <w:rPr>
          <w:lang w:eastAsia="zh-CN"/>
        </w:rPr>
        <w:t>-</w:t>
      </w:r>
      <w:r w:rsidR="00991591">
        <w:rPr>
          <w:lang w:eastAsia="zh-CN"/>
        </w:rPr>
        <w:t xml:space="preserve">1 only notifies the </w:t>
      </w:r>
      <w:r w:rsidR="00D90917">
        <w:rPr>
          <w:lang w:eastAsia="zh-CN"/>
        </w:rPr>
        <w:t>gNB</w:t>
      </w:r>
      <w:r w:rsidR="00991591">
        <w:rPr>
          <w:lang w:eastAsia="zh-CN"/>
        </w:rPr>
        <w:t xml:space="preserve"> that the qua</w:t>
      </w:r>
      <w:r w:rsidR="00D90917">
        <w:rPr>
          <w:lang w:eastAsia="zh-CN"/>
        </w:rPr>
        <w:t>lity of the current beam</w:t>
      </w:r>
      <w:r w:rsidR="00991591">
        <w:rPr>
          <w:lang w:eastAsia="zh-CN"/>
        </w:rPr>
        <w:t xml:space="preserve"> has deteriorated, it is evident that </w:t>
      </w:r>
      <w:r w:rsidR="00D90917">
        <w:rPr>
          <w:lang w:eastAsia="zh-CN"/>
        </w:rPr>
        <w:t xml:space="preserve">beam report for </w:t>
      </w:r>
      <w:r w:rsidR="00991591">
        <w:rPr>
          <w:lang w:eastAsia="zh-CN"/>
        </w:rPr>
        <w:t>Event</w:t>
      </w:r>
      <w:r w:rsidR="00D90917">
        <w:rPr>
          <w:lang w:eastAsia="zh-CN"/>
        </w:rPr>
        <w:t>-</w:t>
      </w:r>
      <w:r w:rsidR="00991591">
        <w:rPr>
          <w:lang w:eastAsia="zh-CN"/>
        </w:rPr>
        <w:t xml:space="preserve">2 can </w:t>
      </w:r>
      <w:r w:rsidR="00D90917">
        <w:rPr>
          <w:lang w:eastAsia="zh-CN"/>
        </w:rPr>
        <w:t>provide</w:t>
      </w:r>
      <w:r w:rsidR="00991591">
        <w:rPr>
          <w:lang w:eastAsia="zh-CN"/>
        </w:rPr>
        <w:t xml:space="preserve"> new beams more quickly than </w:t>
      </w:r>
      <w:r w:rsidR="00D90917">
        <w:rPr>
          <w:lang w:eastAsia="zh-CN"/>
        </w:rPr>
        <w:t xml:space="preserve">that of </w:t>
      </w:r>
      <w:r w:rsidR="00991591">
        <w:rPr>
          <w:lang w:eastAsia="zh-CN"/>
        </w:rPr>
        <w:t>Event</w:t>
      </w:r>
      <w:r w:rsidR="00D90917">
        <w:rPr>
          <w:lang w:eastAsia="zh-CN"/>
        </w:rPr>
        <w:t>-</w:t>
      </w:r>
      <w:r w:rsidR="00991591">
        <w:rPr>
          <w:lang w:eastAsia="zh-CN"/>
        </w:rPr>
        <w:t>1. In addition, Event</w:t>
      </w:r>
      <w:r w:rsidR="00D90917">
        <w:rPr>
          <w:lang w:eastAsia="zh-CN"/>
        </w:rPr>
        <w:t>-</w:t>
      </w:r>
      <w:r w:rsidR="00991591">
        <w:rPr>
          <w:lang w:eastAsia="zh-CN"/>
        </w:rPr>
        <w:t xml:space="preserve">7 is used to assist in </w:t>
      </w:r>
      <w:r w:rsidR="00D90917">
        <w:rPr>
          <w:lang w:eastAsia="zh-CN"/>
        </w:rPr>
        <w:t xml:space="preserve">updating the </w:t>
      </w:r>
      <w:r w:rsidR="00991591">
        <w:rPr>
          <w:lang w:eastAsia="zh-CN"/>
        </w:rPr>
        <w:t>activate</w:t>
      </w:r>
      <w:r w:rsidR="00D90917">
        <w:rPr>
          <w:lang w:eastAsia="zh-CN"/>
        </w:rPr>
        <w:t>d beam</w:t>
      </w:r>
      <w:r w:rsidR="00991591">
        <w:rPr>
          <w:lang w:eastAsia="zh-CN"/>
        </w:rPr>
        <w:t xml:space="preserve">, so its urgency level is </w:t>
      </w:r>
      <w:r w:rsidR="00D90917">
        <w:rPr>
          <w:lang w:eastAsia="zh-CN"/>
        </w:rPr>
        <w:t>lower than</w:t>
      </w:r>
      <w:r w:rsidR="00991591">
        <w:rPr>
          <w:lang w:eastAsia="zh-CN"/>
        </w:rPr>
        <w:t xml:space="preserve"> Event</w:t>
      </w:r>
      <w:r w:rsidR="00D90917">
        <w:rPr>
          <w:lang w:eastAsia="zh-CN"/>
        </w:rPr>
        <w:t>-</w:t>
      </w:r>
      <w:r w:rsidR="00991591">
        <w:rPr>
          <w:lang w:eastAsia="zh-CN"/>
        </w:rPr>
        <w:t>1 and Event</w:t>
      </w:r>
      <w:r w:rsidR="00D90917">
        <w:rPr>
          <w:lang w:eastAsia="zh-CN"/>
        </w:rPr>
        <w:t>-</w:t>
      </w:r>
      <w:r w:rsidR="00991591">
        <w:rPr>
          <w:lang w:eastAsia="zh-CN"/>
        </w:rPr>
        <w:t xml:space="preserve">2. Therefore, we </w:t>
      </w:r>
      <w:r w:rsidR="00D90917">
        <w:rPr>
          <w:lang w:eastAsia="zh-CN"/>
        </w:rPr>
        <w:t>think</w:t>
      </w:r>
      <w:r w:rsidR="00991591">
        <w:rPr>
          <w:lang w:eastAsia="zh-CN"/>
        </w:rPr>
        <w:t xml:space="preserve"> that </w:t>
      </w:r>
      <w:r w:rsidR="00D90917">
        <w:rPr>
          <w:lang w:eastAsia="zh-CN"/>
        </w:rPr>
        <w:t xml:space="preserve">the priority should be </w:t>
      </w:r>
      <w:r w:rsidR="00991591">
        <w:rPr>
          <w:lang w:eastAsia="zh-CN"/>
        </w:rPr>
        <w:t xml:space="preserve">based on the </w:t>
      </w:r>
      <w:r w:rsidR="00C434A9">
        <w:rPr>
          <w:lang w:eastAsia="zh-CN"/>
        </w:rPr>
        <w:t>e</w:t>
      </w:r>
      <w:r w:rsidR="00D90917">
        <w:rPr>
          <w:lang w:eastAsia="zh-CN"/>
        </w:rPr>
        <w:t xml:space="preserve">vent </w:t>
      </w:r>
      <w:r w:rsidR="00991591">
        <w:rPr>
          <w:lang w:eastAsia="zh-CN"/>
        </w:rPr>
        <w:t xml:space="preserve">type, </w:t>
      </w:r>
      <w:r w:rsidR="00D90917">
        <w:rPr>
          <w:lang w:eastAsia="zh-CN"/>
        </w:rPr>
        <w:t>i.e. Eve</w:t>
      </w:r>
      <w:r w:rsidR="00991591">
        <w:rPr>
          <w:lang w:eastAsia="zh-CN"/>
        </w:rPr>
        <w:t>nt</w:t>
      </w:r>
      <w:r w:rsidR="00D90917">
        <w:rPr>
          <w:lang w:eastAsia="zh-CN"/>
        </w:rPr>
        <w:t>-2&gt;Event-1&gt;Event-</w:t>
      </w:r>
      <w:r w:rsidR="00991591">
        <w:rPr>
          <w:lang w:eastAsia="zh-CN"/>
        </w:rPr>
        <w:t>7.</w:t>
      </w:r>
    </w:p>
    <w:p w14:paraId="3F941890" w14:textId="05E2874D" w:rsidR="00991591" w:rsidRDefault="00991591" w:rsidP="00991591">
      <w:pPr>
        <w:spacing w:beforeLines="50" w:before="120"/>
        <w:rPr>
          <w:lang w:eastAsia="zh-CN"/>
        </w:rPr>
      </w:pPr>
      <w:r>
        <w:rPr>
          <w:lang w:eastAsia="zh-CN"/>
        </w:rPr>
        <w:t xml:space="preserve">In the report content, </w:t>
      </w:r>
      <w:r w:rsidR="00AA71E6">
        <w:rPr>
          <w:rFonts w:hint="eastAsia"/>
          <w:lang w:eastAsia="zh-CN"/>
        </w:rPr>
        <w:t>i</w:t>
      </w:r>
      <w:r w:rsidR="00AA71E6" w:rsidRPr="00AA71E6">
        <w:rPr>
          <w:lang w:eastAsia="zh-CN"/>
        </w:rPr>
        <w:t xml:space="preserve">f multiple events are associated with the same CSI report configuration and an event occurs, the UE initiated beam report and event ID corresponding to the occurred event are carried </w:t>
      </w:r>
      <w:r w:rsidR="00AA71E6">
        <w:rPr>
          <w:lang w:eastAsia="zh-CN"/>
        </w:rPr>
        <w:t>in the second PUSCH. I</w:t>
      </w:r>
      <w:r>
        <w:rPr>
          <w:lang w:eastAsia="zh-CN"/>
        </w:rPr>
        <w:t xml:space="preserve">f multiple </w:t>
      </w:r>
      <w:r w:rsidR="00860813">
        <w:rPr>
          <w:lang w:eastAsia="zh-CN"/>
        </w:rPr>
        <w:t xml:space="preserve">occurred </w:t>
      </w:r>
      <w:r>
        <w:rPr>
          <w:lang w:eastAsia="zh-CN"/>
        </w:rPr>
        <w:t xml:space="preserve">events are associated with the same </w:t>
      </w:r>
      <w:r w:rsidR="00860813">
        <w:rPr>
          <w:lang w:eastAsia="zh-CN"/>
        </w:rPr>
        <w:t xml:space="preserve">CSI </w:t>
      </w:r>
      <w:r>
        <w:rPr>
          <w:lang w:eastAsia="zh-CN"/>
        </w:rPr>
        <w:t>report</w:t>
      </w:r>
      <w:r w:rsidR="00860813">
        <w:rPr>
          <w:lang w:eastAsia="zh-CN"/>
        </w:rPr>
        <w:t xml:space="preserve"> configuration</w:t>
      </w:r>
      <w:r>
        <w:rPr>
          <w:lang w:eastAsia="zh-CN"/>
        </w:rPr>
        <w:t xml:space="preserve">, </w:t>
      </w:r>
      <w:r w:rsidR="00860813">
        <w:rPr>
          <w:lang w:eastAsia="zh-CN"/>
        </w:rPr>
        <w:t xml:space="preserve">the UE initiated beam report </w:t>
      </w:r>
      <w:r w:rsidR="00C434A9">
        <w:rPr>
          <w:lang w:eastAsia="zh-CN"/>
        </w:rPr>
        <w:t xml:space="preserve">and event ID corresponding to the event with highest priority </w:t>
      </w:r>
      <w:r w:rsidR="00AA71E6">
        <w:rPr>
          <w:lang w:eastAsia="zh-CN"/>
        </w:rPr>
        <w:t>are</w:t>
      </w:r>
      <w:r w:rsidR="00C434A9">
        <w:rPr>
          <w:lang w:eastAsia="zh-CN"/>
        </w:rPr>
        <w:t xml:space="preserve"> carried in the second PUSCH</w:t>
      </w:r>
      <w:r w:rsidR="00860813">
        <w:rPr>
          <w:lang w:eastAsia="zh-CN"/>
        </w:rPr>
        <w:t xml:space="preserve">. </w:t>
      </w:r>
      <w:r>
        <w:rPr>
          <w:lang w:eastAsia="zh-CN"/>
        </w:rPr>
        <w:t xml:space="preserve">If multiple </w:t>
      </w:r>
      <w:r w:rsidR="00860813">
        <w:rPr>
          <w:lang w:eastAsia="zh-CN"/>
        </w:rPr>
        <w:t xml:space="preserve">occurred </w:t>
      </w:r>
      <w:r>
        <w:rPr>
          <w:lang w:eastAsia="zh-CN"/>
        </w:rPr>
        <w:t xml:space="preserve">events are associated with different </w:t>
      </w:r>
      <w:r w:rsidR="00860813">
        <w:rPr>
          <w:lang w:eastAsia="zh-CN"/>
        </w:rPr>
        <w:t xml:space="preserve">CSI report configuration, the </w:t>
      </w:r>
      <w:r>
        <w:rPr>
          <w:lang w:eastAsia="zh-CN"/>
        </w:rPr>
        <w:t>CSI</w:t>
      </w:r>
      <w:r w:rsidR="00860813">
        <w:rPr>
          <w:lang w:eastAsia="zh-CN"/>
        </w:rPr>
        <w:t xml:space="preserve"> report configuration</w:t>
      </w:r>
      <w:r>
        <w:rPr>
          <w:lang w:eastAsia="zh-CN"/>
        </w:rPr>
        <w:t xml:space="preserve"> ID carried in the</w:t>
      </w:r>
      <w:r w:rsidR="00860813">
        <w:rPr>
          <w:lang w:eastAsia="zh-CN"/>
        </w:rPr>
        <w:t xml:space="preserve"> beam</w:t>
      </w:r>
      <w:r>
        <w:rPr>
          <w:lang w:eastAsia="zh-CN"/>
        </w:rPr>
        <w:t xml:space="preserve"> report can </w:t>
      </w:r>
      <w:r w:rsidR="00C434A9">
        <w:rPr>
          <w:lang w:eastAsia="zh-CN"/>
        </w:rPr>
        <w:t>be used to determine the e</w:t>
      </w:r>
      <w:r w:rsidR="00860813">
        <w:rPr>
          <w:lang w:eastAsia="zh-CN"/>
        </w:rPr>
        <w:t xml:space="preserve">vent </w:t>
      </w:r>
      <w:r>
        <w:rPr>
          <w:lang w:eastAsia="zh-CN"/>
        </w:rPr>
        <w:t>corresponding to the report content.</w:t>
      </w:r>
    </w:p>
    <w:p w14:paraId="7A750DB8" w14:textId="1279524E" w:rsidR="00E21A05" w:rsidRPr="000F7D8C" w:rsidRDefault="00E21A05" w:rsidP="00E21A05">
      <w:pPr>
        <w:rPr>
          <w:b/>
          <w:i/>
        </w:rPr>
      </w:pPr>
      <w:r w:rsidRPr="000F7D8C">
        <w:rPr>
          <w:rFonts w:hint="eastAsia"/>
          <w:b/>
          <w:i/>
        </w:rPr>
        <w:t>P</w:t>
      </w:r>
      <w:r w:rsidRPr="000F7D8C">
        <w:rPr>
          <w:b/>
          <w:i/>
        </w:rPr>
        <w:t xml:space="preserve">roposal </w:t>
      </w:r>
      <w:r w:rsidR="001D1EB6">
        <w:rPr>
          <w:b/>
          <w:i/>
        </w:rPr>
        <w:t>5</w:t>
      </w:r>
      <w:r w:rsidRPr="000F7D8C">
        <w:rPr>
          <w:b/>
          <w:i/>
        </w:rPr>
        <w:t>:</w:t>
      </w:r>
    </w:p>
    <w:p w14:paraId="28D24A3F" w14:textId="5D07F880" w:rsidR="00F545EA" w:rsidRDefault="002F50A8" w:rsidP="007A457C">
      <w:pPr>
        <w:pStyle w:val="boldbullet1"/>
        <w:numPr>
          <w:ilvl w:val="0"/>
          <w:numId w:val="12"/>
        </w:numPr>
        <w:rPr>
          <w:i/>
          <w:sz w:val="22"/>
          <w:szCs w:val="20"/>
        </w:rPr>
      </w:pPr>
      <w:r>
        <w:rPr>
          <w:i/>
          <w:sz w:val="22"/>
          <w:szCs w:val="20"/>
        </w:rPr>
        <w:t>Similar to Event-2, one PUCCH resource of first PUCCH can be associated with one or multiple CSI report configurations for Event-1 and Event-7.</w:t>
      </w:r>
    </w:p>
    <w:p w14:paraId="35E19332" w14:textId="55D31E8C" w:rsidR="002F50A8" w:rsidRPr="000F7D8C" w:rsidRDefault="002F50A8" w:rsidP="002F50A8">
      <w:pPr>
        <w:rPr>
          <w:b/>
          <w:i/>
        </w:rPr>
      </w:pPr>
      <w:r w:rsidRPr="000F7D8C">
        <w:rPr>
          <w:rFonts w:hint="eastAsia"/>
          <w:b/>
          <w:i/>
        </w:rPr>
        <w:t>P</w:t>
      </w:r>
      <w:r w:rsidRPr="000F7D8C">
        <w:rPr>
          <w:b/>
          <w:i/>
        </w:rPr>
        <w:t xml:space="preserve">roposal </w:t>
      </w:r>
      <w:r w:rsidR="005C473C">
        <w:rPr>
          <w:b/>
          <w:i/>
        </w:rPr>
        <w:t>6</w:t>
      </w:r>
      <w:r w:rsidRPr="000F7D8C">
        <w:rPr>
          <w:b/>
          <w:i/>
        </w:rPr>
        <w:t>:</w:t>
      </w:r>
    </w:p>
    <w:p w14:paraId="29D8AC1F" w14:textId="7BD6A72B" w:rsidR="002F50A8" w:rsidRDefault="002F50A8" w:rsidP="002F50A8">
      <w:pPr>
        <w:pStyle w:val="boldbullet1"/>
        <w:numPr>
          <w:ilvl w:val="0"/>
          <w:numId w:val="12"/>
        </w:numPr>
        <w:rPr>
          <w:i/>
          <w:sz w:val="22"/>
          <w:szCs w:val="20"/>
        </w:rPr>
      </w:pPr>
      <w:r>
        <w:rPr>
          <w:i/>
          <w:sz w:val="22"/>
          <w:szCs w:val="20"/>
        </w:rPr>
        <w:t xml:space="preserve">Support configuring one CSI report configuration associated with multiple </w:t>
      </w:r>
      <w:r w:rsidR="00C434A9">
        <w:rPr>
          <w:i/>
          <w:sz w:val="22"/>
          <w:szCs w:val="20"/>
        </w:rPr>
        <w:t>e</w:t>
      </w:r>
      <w:r>
        <w:rPr>
          <w:i/>
          <w:sz w:val="22"/>
          <w:szCs w:val="20"/>
        </w:rPr>
        <w:t>vents.</w:t>
      </w:r>
    </w:p>
    <w:p w14:paraId="6A375250" w14:textId="5F7C5242" w:rsidR="00AA71E6" w:rsidRPr="00AA71E6" w:rsidRDefault="00AA71E6" w:rsidP="003C47FC">
      <w:pPr>
        <w:pStyle w:val="boldbullet1"/>
        <w:numPr>
          <w:ilvl w:val="1"/>
          <w:numId w:val="12"/>
        </w:numPr>
        <w:rPr>
          <w:i/>
          <w:sz w:val="22"/>
          <w:szCs w:val="20"/>
        </w:rPr>
      </w:pPr>
      <w:r>
        <w:rPr>
          <w:i/>
          <w:sz w:val="22"/>
          <w:szCs w:val="20"/>
        </w:rPr>
        <w:t>I</w:t>
      </w:r>
      <w:r w:rsidRPr="00C434A9">
        <w:rPr>
          <w:i/>
          <w:sz w:val="22"/>
          <w:szCs w:val="20"/>
        </w:rPr>
        <w:t xml:space="preserve">f </w:t>
      </w:r>
      <w:r>
        <w:rPr>
          <w:i/>
          <w:sz w:val="22"/>
          <w:szCs w:val="20"/>
        </w:rPr>
        <w:t>an event occurs</w:t>
      </w:r>
      <w:r w:rsidRPr="00C434A9">
        <w:rPr>
          <w:i/>
          <w:sz w:val="22"/>
          <w:szCs w:val="20"/>
        </w:rPr>
        <w:t xml:space="preserve">, the UE initiated beam report and </w:t>
      </w:r>
      <w:r>
        <w:rPr>
          <w:i/>
          <w:sz w:val="22"/>
          <w:szCs w:val="20"/>
        </w:rPr>
        <w:t xml:space="preserve">event ID </w:t>
      </w:r>
      <w:r w:rsidRPr="00C434A9">
        <w:rPr>
          <w:i/>
          <w:sz w:val="22"/>
          <w:szCs w:val="20"/>
        </w:rPr>
        <w:t xml:space="preserve">corresponding </w:t>
      </w:r>
      <w:r>
        <w:rPr>
          <w:i/>
          <w:sz w:val="22"/>
          <w:szCs w:val="20"/>
        </w:rPr>
        <w:t>to the occurred event are</w:t>
      </w:r>
      <w:r w:rsidRPr="00C434A9">
        <w:rPr>
          <w:i/>
          <w:sz w:val="22"/>
          <w:szCs w:val="20"/>
        </w:rPr>
        <w:t xml:space="preserve"> carried in the second PUSCH.</w:t>
      </w:r>
    </w:p>
    <w:p w14:paraId="54312112" w14:textId="5230A111" w:rsidR="002F50A8" w:rsidRDefault="00C434A9" w:rsidP="003C47FC">
      <w:pPr>
        <w:pStyle w:val="boldbullet1"/>
        <w:numPr>
          <w:ilvl w:val="1"/>
          <w:numId w:val="12"/>
        </w:numPr>
        <w:rPr>
          <w:i/>
          <w:sz w:val="22"/>
          <w:szCs w:val="20"/>
        </w:rPr>
      </w:pPr>
      <w:r>
        <w:rPr>
          <w:i/>
          <w:sz w:val="22"/>
          <w:szCs w:val="20"/>
        </w:rPr>
        <w:t>I</w:t>
      </w:r>
      <w:r w:rsidRPr="00C434A9">
        <w:rPr>
          <w:i/>
          <w:sz w:val="22"/>
          <w:szCs w:val="20"/>
        </w:rPr>
        <w:t xml:space="preserve">f multiple </w:t>
      </w:r>
      <w:r w:rsidR="005C473C">
        <w:rPr>
          <w:i/>
          <w:sz w:val="22"/>
          <w:szCs w:val="20"/>
        </w:rPr>
        <w:t xml:space="preserve">events </w:t>
      </w:r>
      <w:r w:rsidRPr="00C434A9">
        <w:rPr>
          <w:i/>
          <w:sz w:val="22"/>
          <w:szCs w:val="20"/>
        </w:rPr>
        <w:t xml:space="preserve">occur, the UE initiated beam report and </w:t>
      </w:r>
      <w:r>
        <w:rPr>
          <w:i/>
          <w:sz w:val="22"/>
          <w:szCs w:val="20"/>
        </w:rPr>
        <w:t xml:space="preserve">event ID </w:t>
      </w:r>
      <w:r w:rsidRPr="00C434A9">
        <w:rPr>
          <w:i/>
          <w:sz w:val="22"/>
          <w:szCs w:val="20"/>
        </w:rPr>
        <w:t xml:space="preserve">corresponding </w:t>
      </w:r>
      <w:r>
        <w:rPr>
          <w:i/>
          <w:sz w:val="22"/>
          <w:szCs w:val="20"/>
        </w:rPr>
        <w:t xml:space="preserve">to the event </w:t>
      </w:r>
      <w:r w:rsidRPr="00C434A9">
        <w:rPr>
          <w:i/>
          <w:sz w:val="22"/>
          <w:szCs w:val="20"/>
        </w:rPr>
        <w:t xml:space="preserve">with highest priority </w:t>
      </w:r>
      <w:r w:rsidR="00AA71E6">
        <w:rPr>
          <w:i/>
          <w:sz w:val="22"/>
          <w:szCs w:val="20"/>
        </w:rPr>
        <w:t>are</w:t>
      </w:r>
      <w:r w:rsidRPr="00C434A9">
        <w:rPr>
          <w:i/>
          <w:sz w:val="22"/>
          <w:szCs w:val="20"/>
        </w:rPr>
        <w:t xml:space="preserve"> carried in the second PUSCH.</w:t>
      </w:r>
    </w:p>
    <w:p w14:paraId="27BE3D95" w14:textId="165F4239" w:rsidR="005C473C" w:rsidRDefault="005C473C" w:rsidP="005C473C">
      <w:pPr>
        <w:pStyle w:val="boldbullet1"/>
        <w:rPr>
          <w:i/>
          <w:sz w:val="22"/>
          <w:szCs w:val="20"/>
        </w:rPr>
      </w:pPr>
      <w:r>
        <w:rPr>
          <w:i/>
          <w:sz w:val="22"/>
          <w:szCs w:val="20"/>
        </w:rPr>
        <w:lastRenderedPageBreak/>
        <w:t>Proposal 7:</w:t>
      </w:r>
    </w:p>
    <w:p w14:paraId="484D3DA4" w14:textId="77777777" w:rsidR="005C473C" w:rsidRDefault="005C473C" w:rsidP="005C473C">
      <w:pPr>
        <w:pStyle w:val="boldbullet1"/>
        <w:numPr>
          <w:ilvl w:val="0"/>
          <w:numId w:val="12"/>
        </w:numPr>
        <w:rPr>
          <w:i/>
          <w:sz w:val="22"/>
          <w:szCs w:val="20"/>
        </w:rPr>
      </w:pPr>
      <w:r>
        <w:rPr>
          <w:i/>
          <w:sz w:val="22"/>
          <w:szCs w:val="20"/>
        </w:rPr>
        <w:t>I</w:t>
      </w:r>
      <w:r>
        <w:rPr>
          <w:rFonts w:hint="eastAsia"/>
          <w:i/>
          <w:sz w:val="22"/>
          <w:szCs w:val="20"/>
        </w:rPr>
        <w:t xml:space="preserve">f </w:t>
      </w:r>
      <w:r>
        <w:rPr>
          <w:i/>
          <w:sz w:val="22"/>
          <w:szCs w:val="20"/>
        </w:rPr>
        <w:t>multiple UE initiated beam report procedures occur, the UEI beam report with higher priority is reported, where the priority is based on event type, e.g. Event-2&gt;Event-1&gt;Event-7.</w:t>
      </w:r>
    </w:p>
    <w:p w14:paraId="1858F511" w14:textId="48F7098E" w:rsidR="005C473C" w:rsidRPr="002F50A8" w:rsidRDefault="005C473C" w:rsidP="002F50A8">
      <w:pPr>
        <w:pStyle w:val="boldbullet1"/>
        <w:rPr>
          <w:i/>
          <w:sz w:val="22"/>
          <w:szCs w:val="20"/>
        </w:rPr>
      </w:pP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561CB661" w14:textId="77777777" w:rsidR="00325FE8" w:rsidRPr="00664F39" w:rsidRDefault="00325FE8" w:rsidP="00325FE8">
            <w:pPr>
              <w:shd w:val="clear" w:color="auto" w:fill="FFFFFF"/>
              <w:rPr>
                <w:rFonts w:eastAsia="宋体"/>
                <w:i/>
                <w:color w:val="000000"/>
                <w:szCs w:val="20"/>
              </w:rPr>
            </w:pPr>
            <w:r w:rsidRPr="00664F39">
              <w:rPr>
                <w:rFonts w:eastAsia="宋体"/>
                <w:b/>
                <w:bCs/>
                <w:i/>
                <w:iCs/>
                <w:color w:val="000000"/>
                <w:szCs w:val="20"/>
                <w:highlight w:val="green"/>
              </w:rPr>
              <w:t>Agreement</w:t>
            </w:r>
          </w:p>
          <w:p w14:paraId="268D87D3" w14:textId="77777777" w:rsidR="00325FE8" w:rsidRPr="00664F39" w:rsidRDefault="00325FE8" w:rsidP="00325FE8">
            <w:pPr>
              <w:rPr>
                <w:rFonts w:eastAsia="宋体"/>
                <w:i/>
                <w:szCs w:val="20"/>
              </w:rPr>
            </w:pPr>
            <w:r w:rsidRPr="00664F39">
              <w:rPr>
                <w:rFonts w:eastAsia="宋体"/>
                <w:i/>
                <w:color w:val="000000"/>
                <w:szCs w:val="20"/>
              </w:rPr>
              <w:t>On beam report transmission procedure for UE-initiated/event-driven beam reporting, regarding first PUCCH channel configuration, Alt-</w:t>
            </w:r>
            <w:r w:rsidRPr="00664F39">
              <w:rPr>
                <w:rFonts w:eastAsia="宋体"/>
                <w:i/>
                <w:szCs w:val="20"/>
              </w:rPr>
              <w:t>2 is supported for both mode-A and mode-B: the first PUCCH channel is a new UCI type</w:t>
            </w:r>
          </w:p>
          <w:p w14:paraId="1EA0624D"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szCs w:val="20"/>
              </w:rPr>
            </w:pPr>
            <w:r w:rsidRPr="00664F39">
              <w:rPr>
                <w:rFonts w:cs="Times"/>
                <w:i/>
                <w:szCs w:val="20"/>
              </w:rPr>
              <w:t>Alt-2 (new UCI type): Introduce RRC parameter, e.g., f</w:t>
            </w:r>
            <w:r w:rsidRPr="00664F39">
              <w:rPr>
                <w:rFonts w:cs="Times"/>
                <w:i/>
                <w:iCs/>
                <w:szCs w:val="20"/>
              </w:rPr>
              <w:t>irstPUCCHResourceConfig- UEIBR</w:t>
            </w:r>
            <w:r w:rsidRPr="00664F39">
              <w:rPr>
                <w:rFonts w:cs="Times"/>
                <w:i/>
                <w:szCs w:val="20"/>
              </w:rPr>
              <w:t>, for the periodic PUCCH resource configuration.</w:t>
            </w:r>
          </w:p>
          <w:p w14:paraId="09E7E3BE" w14:textId="77777777" w:rsidR="00325FE8" w:rsidRPr="00664F39" w:rsidRDefault="00325FE8" w:rsidP="00ED017D">
            <w:pPr>
              <w:pStyle w:val="af3"/>
              <w:numPr>
                <w:ilvl w:val="1"/>
                <w:numId w:val="14"/>
              </w:numPr>
              <w:shd w:val="clear" w:color="auto" w:fill="FFFFFF"/>
              <w:autoSpaceDE/>
              <w:autoSpaceDN/>
              <w:spacing w:after="0"/>
              <w:ind w:firstLineChars="0" w:hanging="475"/>
              <w:rPr>
                <w:rFonts w:cs="Times"/>
                <w:i/>
                <w:szCs w:val="20"/>
              </w:rPr>
            </w:pPr>
            <w:r w:rsidRPr="00664F39">
              <w:rPr>
                <w:rFonts w:cs="Times"/>
                <w:i/>
                <w:szCs w:val="20"/>
              </w:rPr>
              <w:t xml:space="preserve">It is RAN1’s understanding that the RRC parameter is NOT associated with SchedulingRequestId. </w:t>
            </w:r>
          </w:p>
          <w:p w14:paraId="2018933E" w14:textId="77777777" w:rsidR="00325FE8" w:rsidRPr="00664F39" w:rsidRDefault="00325FE8" w:rsidP="00ED017D">
            <w:pPr>
              <w:pStyle w:val="af3"/>
              <w:numPr>
                <w:ilvl w:val="1"/>
                <w:numId w:val="14"/>
              </w:numPr>
              <w:shd w:val="clear" w:color="auto" w:fill="FFFFFF"/>
              <w:autoSpaceDE/>
              <w:autoSpaceDN/>
              <w:spacing w:after="0"/>
              <w:ind w:firstLineChars="0"/>
              <w:rPr>
                <w:rFonts w:cs="Times"/>
                <w:i/>
                <w:szCs w:val="20"/>
              </w:rPr>
            </w:pPr>
            <w:r w:rsidRPr="00664F39">
              <w:rPr>
                <w:rFonts w:cs="Times"/>
                <w:i/>
                <w:szCs w:val="20"/>
              </w:rPr>
              <w:t xml:space="preserve">1-bit to PUCCH resource is encoded by </w:t>
            </w:r>
            <w:r w:rsidRPr="00664F39">
              <w:rPr>
                <w:rFonts w:cs="Times"/>
                <w:i/>
                <w:szCs w:val="20"/>
                <w:lang w:eastAsia="zh-CN"/>
              </w:rPr>
              <w:t xml:space="preserve">reusing the encoding mechanism of positive/negative SR. </w:t>
            </w:r>
          </w:p>
          <w:p w14:paraId="69D5733C" w14:textId="77777777" w:rsidR="00325FE8" w:rsidRPr="00664F39" w:rsidRDefault="00325FE8" w:rsidP="00ED017D">
            <w:pPr>
              <w:pStyle w:val="af3"/>
              <w:numPr>
                <w:ilvl w:val="1"/>
                <w:numId w:val="14"/>
              </w:numPr>
              <w:shd w:val="clear" w:color="auto" w:fill="FFFFFF"/>
              <w:autoSpaceDE/>
              <w:autoSpaceDN/>
              <w:spacing w:after="0"/>
              <w:ind w:firstLineChars="0" w:hanging="475"/>
              <w:rPr>
                <w:rFonts w:cs="Times"/>
                <w:i/>
                <w:szCs w:val="20"/>
              </w:rPr>
            </w:pPr>
            <w:r w:rsidRPr="00664F39">
              <w:rPr>
                <w:rFonts w:cs="Times"/>
                <w:i/>
                <w:szCs w:val="20"/>
              </w:rPr>
              <w:t>The dedicated RRC parameter at least comprises the following:</w:t>
            </w:r>
          </w:p>
          <w:p w14:paraId="3CB2AA1A" w14:textId="77777777" w:rsidR="00325FE8" w:rsidRPr="00664F39" w:rsidRDefault="00325FE8" w:rsidP="00ED017D">
            <w:pPr>
              <w:pStyle w:val="af3"/>
              <w:numPr>
                <w:ilvl w:val="2"/>
                <w:numId w:val="14"/>
              </w:numPr>
              <w:shd w:val="clear" w:color="auto" w:fill="FFFFFF"/>
              <w:autoSpaceDE/>
              <w:autoSpaceDN/>
              <w:spacing w:after="0"/>
              <w:ind w:firstLineChars="0" w:hanging="475"/>
              <w:rPr>
                <w:rFonts w:cs="Times"/>
                <w:i/>
                <w:szCs w:val="20"/>
              </w:rPr>
            </w:pPr>
            <w:r w:rsidRPr="00664F39">
              <w:rPr>
                <w:rFonts w:cs="Times"/>
                <w:i/>
                <w:szCs w:val="20"/>
              </w:rPr>
              <w:t>periodicityAndOffset</w:t>
            </w:r>
          </w:p>
          <w:p w14:paraId="2D34711A" w14:textId="77777777" w:rsidR="00325FE8" w:rsidRPr="00664F39" w:rsidRDefault="00325FE8" w:rsidP="00ED017D">
            <w:pPr>
              <w:pStyle w:val="af3"/>
              <w:numPr>
                <w:ilvl w:val="2"/>
                <w:numId w:val="14"/>
              </w:numPr>
              <w:shd w:val="clear" w:color="auto" w:fill="FFFFFF"/>
              <w:autoSpaceDE/>
              <w:autoSpaceDN/>
              <w:spacing w:after="0"/>
              <w:ind w:firstLineChars="0" w:hanging="475"/>
              <w:rPr>
                <w:rFonts w:cs="Times"/>
                <w:i/>
                <w:szCs w:val="20"/>
              </w:rPr>
            </w:pPr>
            <w:r w:rsidRPr="00664F39">
              <w:rPr>
                <w:rFonts w:cs="Times"/>
                <w:i/>
                <w:szCs w:val="20"/>
              </w:rPr>
              <w:t xml:space="preserve">PUCCH-ResourceID </w:t>
            </w:r>
          </w:p>
          <w:p w14:paraId="4FE3BB20"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color w:val="000000"/>
                <w:szCs w:val="20"/>
              </w:rPr>
            </w:pPr>
            <w:r w:rsidRPr="00664F39">
              <w:rPr>
                <w:rFonts w:cs="Times"/>
                <w:i/>
                <w:color w:val="000000"/>
                <w:szCs w:val="20"/>
              </w:rPr>
              <w:t>Above applies at least for the single CC case.</w:t>
            </w:r>
          </w:p>
          <w:p w14:paraId="6E8E9BCE"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szCs w:val="18"/>
              </w:rPr>
            </w:pPr>
            <w:r w:rsidRPr="00664F39">
              <w:rPr>
                <w:rFonts w:cs="Times"/>
                <w:i/>
                <w:szCs w:val="18"/>
              </w:rPr>
              <w:t xml:space="preserve">Reuse multiplexing/dropping rule(s) of SR as baseline </w:t>
            </w:r>
          </w:p>
          <w:p w14:paraId="6FFC1E3A" w14:textId="77777777" w:rsidR="00325FE8" w:rsidRPr="00664F39" w:rsidRDefault="00325FE8" w:rsidP="00ED017D">
            <w:pPr>
              <w:pStyle w:val="af3"/>
              <w:numPr>
                <w:ilvl w:val="1"/>
                <w:numId w:val="14"/>
              </w:numPr>
              <w:shd w:val="clear" w:color="auto" w:fill="FFFFFF"/>
              <w:autoSpaceDE/>
              <w:autoSpaceDN/>
              <w:spacing w:after="0"/>
              <w:ind w:firstLineChars="0"/>
              <w:rPr>
                <w:rFonts w:cs="Times"/>
                <w:i/>
                <w:szCs w:val="18"/>
              </w:rPr>
            </w:pPr>
            <w:r w:rsidRPr="00664F39">
              <w:rPr>
                <w:rFonts w:cs="Times"/>
                <w:i/>
                <w:szCs w:val="18"/>
              </w:rPr>
              <w:t>FFS: overlapping with SR/LRR or PUSCH</w:t>
            </w:r>
          </w:p>
          <w:p w14:paraId="36208298" w14:textId="77777777" w:rsidR="00325FE8" w:rsidRPr="00664F39" w:rsidRDefault="00325FE8" w:rsidP="00325FE8">
            <w:pPr>
              <w:rPr>
                <w:i/>
                <w:color w:val="FF0000"/>
                <w:lang w:eastAsia="zh-CN"/>
              </w:rPr>
            </w:pPr>
            <w:r w:rsidRPr="00664F39">
              <w:rPr>
                <w:i/>
                <w:lang w:eastAsia="zh-CN"/>
              </w:rPr>
              <w:t>Note: Further details on first PUCCH retransmission (if supported) for mode A and mode B will be continue to be separately discussed in RAN1.</w:t>
            </w:r>
          </w:p>
          <w:p w14:paraId="15B44236" w14:textId="285E8C05" w:rsidR="00325FE8" w:rsidRDefault="00325FE8" w:rsidP="00325FE8">
            <w:pPr>
              <w:autoSpaceDE/>
              <w:autoSpaceDN/>
              <w:spacing w:after="0"/>
              <w:jc w:val="left"/>
              <w:textAlignment w:val="center"/>
              <w:rPr>
                <w:rFonts w:ascii="Calibri" w:eastAsia="PMingLiU" w:hAnsi="Calibri" w:cs="Calibri"/>
                <w:i/>
                <w:szCs w:val="18"/>
                <w:lang w:eastAsia="zh-TW"/>
              </w:rPr>
            </w:pPr>
          </w:p>
          <w:p w14:paraId="402B63AB" w14:textId="77777777" w:rsidR="00325FE8" w:rsidRPr="00BC6E11" w:rsidRDefault="00325FE8" w:rsidP="00325FE8">
            <w:pPr>
              <w:rPr>
                <w:b/>
                <w:bCs/>
                <w:i/>
                <w:lang w:eastAsia="x-none"/>
              </w:rPr>
            </w:pPr>
            <w:r w:rsidRPr="00BC6E11">
              <w:rPr>
                <w:b/>
                <w:bCs/>
                <w:i/>
                <w:highlight w:val="green"/>
                <w:lang w:eastAsia="x-none"/>
              </w:rPr>
              <w:t>Agreement</w:t>
            </w:r>
          </w:p>
          <w:p w14:paraId="5B9B6006" w14:textId="77777777" w:rsidR="00325FE8" w:rsidRPr="00BC6E11" w:rsidRDefault="00325FE8" w:rsidP="00325FE8">
            <w:pPr>
              <w:shd w:val="clear" w:color="auto" w:fill="FFFFFF"/>
              <w:rPr>
                <w:i/>
                <w:szCs w:val="20"/>
              </w:rPr>
            </w:pPr>
            <w:r w:rsidRPr="00BC6E11">
              <w:rPr>
                <w:i/>
                <w:szCs w:val="20"/>
              </w:rPr>
              <w:t>On beam report transmission procedure for UE-initiated/event-driven beam reporting, regarding the multiplexing/dropping rule(s) of 1-bit first PUCCH, further study at least the following cases:</w:t>
            </w:r>
          </w:p>
          <w:p w14:paraId="72BFBC44" w14:textId="77777777" w:rsidR="00325FE8" w:rsidRPr="00BC6E11" w:rsidRDefault="00325FE8" w:rsidP="00ED017D">
            <w:pPr>
              <w:pStyle w:val="af3"/>
              <w:numPr>
                <w:ilvl w:val="0"/>
                <w:numId w:val="16"/>
              </w:numPr>
              <w:autoSpaceDE/>
              <w:autoSpaceDN/>
              <w:adjustRightInd/>
              <w:spacing w:after="0" w:line="257" w:lineRule="auto"/>
              <w:ind w:firstLineChars="0"/>
              <w:rPr>
                <w:i/>
                <w:szCs w:val="20"/>
                <w:lang w:eastAsia="zh-CN"/>
              </w:rPr>
            </w:pPr>
            <w:r w:rsidRPr="00BC6E11">
              <w:rPr>
                <w:i/>
                <w:szCs w:val="20"/>
                <w:lang w:eastAsia="zh-CN"/>
              </w:rPr>
              <w:t xml:space="preserve">Case-1: The 1-bit first PUCCH is collided/overlapped with a PUCCH carrying normal SR and/or a PUCCH with normal LRR </w:t>
            </w:r>
          </w:p>
          <w:p w14:paraId="40A660BC" w14:textId="77777777" w:rsidR="00325FE8" w:rsidRPr="00BC6E11" w:rsidRDefault="00325FE8" w:rsidP="00ED017D">
            <w:pPr>
              <w:pStyle w:val="af3"/>
              <w:numPr>
                <w:ilvl w:val="0"/>
                <w:numId w:val="16"/>
              </w:numPr>
              <w:autoSpaceDE/>
              <w:autoSpaceDN/>
              <w:spacing w:after="0" w:line="257" w:lineRule="auto"/>
              <w:ind w:firstLineChars="0"/>
              <w:rPr>
                <w:i/>
                <w:szCs w:val="20"/>
                <w:lang w:eastAsia="zh-CN"/>
              </w:rPr>
            </w:pPr>
            <w:r w:rsidRPr="00BC6E11">
              <w:rPr>
                <w:i/>
                <w:szCs w:val="20"/>
                <w:lang w:eastAsia="zh-CN"/>
              </w:rPr>
              <w:t>Case-2: The 1-bit first PUCCH is collided/overlapped with a PUSCH</w:t>
            </w:r>
          </w:p>
          <w:p w14:paraId="2B2DF3F9" w14:textId="77777777" w:rsidR="00325FE8" w:rsidRDefault="00325FE8" w:rsidP="00ED017D">
            <w:pPr>
              <w:pStyle w:val="af3"/>
              <w:numPr>
                <w:ilvl w:val="0"/>
                <w:numId w:val="16"/>
              </w:numPr>
              <w:autoSpaceDE/>
              <w:autoSpaceDN/>
              <w:spacing w:after="0" w:line="257" w:lineRule="auto"/>
              <w:ind w:firstLineChars="0"/>
              <w:rPr>
                <w:i/>
                <w:szCs w:val="20"/>
                <w:lang w:eastAsia="zh-CN"/>
              </w:rPr>
            </w:pPr>
            <w:r w:rsidRPr="00BC6E11">
              <w:rPr>
                <w:i/>
                <w:szCs w:val="20"/>
                <w:lang w:eastAsia="zh-CN"/>
              </w:rPr>
              <w:t xml:space="preserve">Case-3: The 1-bit first PUCCHs corresponding to different CSI </w:t>
            </w:r>
            <w:r w:rsidRPr="00BC6E11">
              <w:rPr>
                <w:rFonts w:eastAsia="PMingLiU"/>
                <w:i/>
                <w:szCs w:val="20"/>
                <w:shd w:val="clear" w:color="auto" w:fill="FFFFFF"/>
                <w:lang w:eastAsia="zh-TW"/>
              </w:rPr>
              <w:t>configuration for UE-initiated/event-driven beam reporting are</w:t>
            </w:r>
            <w:r w:rsidRPr="00BC6E11">
              <w:rPr>
                <w:i/>
                <w:szCs w:val="20"/>
                <w:lang w:eastAsia="zh-CN"/>
              </w:rPr>
              <w:t xml:space="preserve"> overlapping in the time domain.</w:t>
            </w:r>
          </w:p>
          <w:p w14:paraId="6671801B" w14:textId="77777777" w:rsidR="001F5BC7" w:rsidRDefault="001F5BC7" w:rsidP="001F5BC7">
            <w:pPr>
              <w:autoSpaceDE/>
              <w:autoSpaceDN/>
              <w:spacing w:after="0" w:line="257" w:lineRule="auto"/>
              <w:rPr>
                <w:i/>
                <w:szCs w:val="20"/>
                <w:lang w:eastAsia="zh-CN"/>
              </w:rPr>
            </w:pPr>
          </w:p>
          <w:p w14:paraId="2B4C85DE" w14:textId="77777777" w:rsidR="001F5BC7" w:rsidRPr="00A2734A" w:rsidRDefault="001F5BC7" w:rsidP="001F5BC7">
            <w:pPr>
              <w:rPr>
                <w:b/>
                <w:bCs/>
                <w:i/>
              </w:rPr>
            </w:pPr>
            <w:r w:rsidRPr="00A2734A">
              <w:rPr>
                <w:b/>
                <w:bCs/>
                <w:i/>
                <w:highlight w:val="green"/>
              </w:rPr>
              <w:t>Agreement</w:t>
            </w:r>
          </w:p>
          <w:p w14:paraId="31B86B5E" w14:textId="77777777" w:rsidR="001F5BC7" w:rsidRPr="00A2734A" w:rsidRDefault="001F5BC7" w:rsidP="001F5BC7">
            <w:pPr>
              <w:shd w:val="clear" w:color="auto" w:fill="FFFFFF"/>
              <w:rPr>
                <w:rFonts w:eastAsia="宋体"/>
                <w:i/>
                <w:szCs w:val="20"/>
              </w:rPr>
            </w:pPr>
            <w:r w:rsidRPr="00A2734A">
              <w:rPr>
                <w:rFonts w:eastAsia="宋体" w:cs="宋体"/>
                <w:i/>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0AFBC733" w14:textId="77777777" w:rsidR="001F5BC7" w:rsidRPr="00A2734A" w:rsidRDefault="001F5BC7" w:rsidP="001F5BC7">
            <w:pPr>
              <w:pStyle w:val="af3"/>
              <w:numPr>
                <w:ilvl w:val="0"/>
                <w:numId w:val="23"/>
              </w:numPr>
              <w:shd w:val="clear" w:color="auto" w:fill="FFFFFF"/>
              <w:autoSpaceDE/>
              <w:autoSpaceDN/>
              <w:spacing w:after="0"/>
              <w:ind w:firstLineChars="0"/>
              <w:jc w:val="left"/>
              <w:rPr>
                <w:i/>
                <w:color w:val="000000"/>
                <w:szCs w:val="20"/>
              </w:rPr>
            </w:pPr>
            <w:r w:rsidRPr="00A2734A">
              <w:rPr>
                <w:rFonts w:cs="宋体"/>
                <w:i/>
                <w:color w:val="000000"/>
                <w:szCs w:val="20"/>
              </w:rPr>
              <w:t>Option-1: LRR &gt; first PUCCH &gt; normal SR</w:t>
            </w:r>
          </w:p>
          <w:p w14:paraId="78159F07" w14:textId="77777777" w:rsidR="001F5BC7" w:rsidRPr="00A2734A" w:rsidRDefault="001F5BC7" w:rsidP="001F5BC7">
            <w:pPr>
              <w:shd w:val="clear" w:color="auto" w:fill="FFFFFF"/>
              <w:rPr>
                <w:i/>
                <w:color w:val="000000" w:themeColor="text1"/>
                <w:szCs w:val="20"/>
              </w:rPr>
            </w:pPr>
            <w:r w:rsidRPr="00A2734A">
              <w:rPr>
                <w:rFonts w:cs="宋体"/>
                <w:i/>
                <w:color w:val="000000" w:themeColor="text1"/>
                <w:szCs w:val="20"/>
              </w:rPr>
              <w:t>Note: When the 1-bit first PUCCH is collided/overlapped with a PUCCH carrying normal SR and/or a PUCCH with normal LRR, only one of them is transmitted based on the above priority rule</w:t>
            </w:r>
          </w:p>
          <w:p w14:paraId="5EE8E650" w14:textId="77777777" w:rsidR="001F5BC7" w:rsidRPr="00A2734A" w:rsidRDefault="001F5BC7" w:rsidP="001F5BC7">
            <w:pPr>
              <w:autoSpaceDE/>
              <w:autoSpaceDN/>
              <w:spacing w:after="0" w:line="257" w:lineRule="auto"/>
              <w:rPr>
                <w:i/>
                <w:szCs w:val="20"/>
                <w:lang w:eastAsia="zh-CN"/>
              </w:rPr>
            </w:pPr>
          </w:p>
          <w:p w14:paraId="27D87D2E" w14:textId="77777777" w:rsidR="001F5BC7" w:rsidRPr="00A2734A" w:rsidRDefault="001F5BC7" w:rsidP="001F5BC7">
            <w:pPr>
              <w:rPr>
                <w:b/>
                <w:bCs/>
                <w:i/>
                <w:szCs w:val="20"/>
              </w:rPr>
            </w:pPr>
            <w:r w:rsidRPr="00A2734A">
              <w:rPr>
                <w:b/>
                <w:bCs/>
                <w:i/>
                <w:szCs w:val="20"/>
                <w:highlight w:val="green"/>
              </w:rPr>
              <w:t>Agreement</w:t>
            </w:r>
          </w:p>
          <w:p w14:paraId="374719B0" w14:textId="77777777" w:rsidR="001F5BC7" w:rsidRPr="00A2734A" w:rsidRDefault="001F5BC7" w:rsidP="001F5BC7">
            <w:pPr>
              <w:shd w:val="clear" w:color="auto" w:fill="FFFFFF"/>
              <w:rPr>
                <w:rFonts w:eastAsia="宋体"/>
                <w:i/>
                <w:color w:val="000000"/>
                <w:szCs w:val="20"/>
              </w:rPr>
            </w:pPr>
            <w:r w:rsidRPr="00A2734A">
              <w:rPr>
                <w:rFonts w:eastAsia="宋体"/>
                <w:i/>
                <w:color w:val="00000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3DB155D2" w14:textId="77777777" w:rsidR="001F5BC7" w:rsidRPr="00A2734A" w:rsidRDefault="001F5BC7" w:rsidP="001F5BC7">
            <w:pPr>
              <w:pStyle w:val="af3"/>
              <w:numPr>
                <w:ilvl w:val="0"/>
                <w:numId w:val="15"/>
              </w:numPr>
              <w:shd w:val="clear" w:color="auto" w:fill="FFFFFF"/>
              <w:autoSpaceDE/>
              <w:autoSpaceDN/>
              <w:adjustRightInd/>
              <w:spacing w:after="0"/>
              <w:ind w:firstLineChars="0"/>
              <w:jc w:val="left"/>
              <w:rPr>
                <w:i/>
                <w:color w:val="000000"/>
                <w:szCs w:val="20"/>
              </w:rPr>
            </w:pPr>
            <w:r w:rsidRPr="00A2734A">
              <w:rPr>
                <w:i/>
                <w:color w:val="000000"/>
                <w:szCs w:val="20"/>
              </w:rPr>
              <w:t>Option-1: Prioritize first PUCCH over PUSCH, i.e., PUSCH is dropped.</w:t>
            </w:r>
          </w:p>
          <w:p w14:paraId="57362DCF" w14:textId="77777777" w:rsidR="001F5BC7" w:rsidRPr="00A2734A" w:rsidRDefault="001F5BC7" w:rsidP="001F5BC7">
            <w:pPr>
              <w:pStyle w:val="af3"/>
              <w:numPr>
                <w:ilvl w:val="0"/>
                <w:numId w:val="15"/>
              </w:numPr>
              <w:shd w:val="clear" w:color="auto" w:fill="FFFFFF"/>
              <w:autoSpaceDE/>
              <w:autoSpaceDN/>
              <w:adjustRightInd/>
              <w:spacing w:after="0"/>
              <w:ind w:firstLineChars="0"/>
              <w:jc w:val="left"/>
              <w:rPr>
                <w:i/>
                <w:color w:val="000000" w:themeColor="text1"/>
                <w:szCs w:val="20"/>
              </w:rPr>
            </w:pPr>
            <w:r w:rsidRPr="00A2734A">
              <w:rPr>
                <w:i/>
                <w:color w:val="000000" w:themeColor="text1"/>
                <w:szCs w:val="20"/>
              </w:rPr>
              <w:t>Option-3: Piggyback 1-bit indication of first PUCCH into the PUSCH.</w:t>
            </w:r>
          </w:p>
          <w:p w14:paraId="548833D7" w14:textId="77777777" w:rsidR="001F5BC7" w:rsidRPr="00A2734A" w:rsidRDefault="001F5BC7" w:rsidP="001F5BC7">
            <w:pPr>
              <w:pStyle w:val="af3"/>
              <w:numPr>
                <w:ilvl w:val="1"/>
                <w:numId w:val="15"/>
              </w:numPr>
              <w:shd w:val="clear" w:color="auto" w:fill="FFFFFF"/>
              <w:autoSpaceDE/>
              <w:autoSpaceDN/>
              <w:adjustRightInd/>
              <w:spacing w:after="0"/>
              <w:ind w:firstLineChars="0"/>
              <w:jc w:val="left"/>
              <w:rPr>
                <w:i/>
                <w:color w:val="000000" w:themeColor="text1"/>
                <w:szCs w:val="20"/>
              </w:rPr>
            </w:pPr>
            <w:r w:rsidRPr="00A2734A">
              <w:rPr>
                <w:i/>
                <w:color w:val="000000" w:themeColor="text1"/>
                <w:szCs w:val="20"/>
              </w:rPr>
              <w:t>FFS: If the PUSCH should be with UL-SCH or not for UEI beam report</w:t>
            </w:r>
          </w:p>
          <w:p w14:paraId="0839B08D" w14:textId="77777777" w:rsidR="001F5BC7" w:rsidRPr="00A2734A" w:rsidRDefault="001F5BC7" w:rsidP="001F5BC7">
            <w:pPr>
              <w:pStyle w:val="af3"/>
              <w:numPr>
                <w:ilvl w:val="0"/>
                <w:numId w:val="15"/>
              </w:numPr>
              <w:shd w:val="clear" w:color="auto" w:fill="FFFFFF"/>
              <w:autoSpaceDE/>
              <w:autoSpaceDN/>
              <w:adjustRightInd/>
              <w:spacing w:after="0"/>
              <w:ind w:firstLineChars="0"/>
              <w:jc w:val="left"/>
              <w:rPr>
                <w:i/>
                <w:color w:val="000000" w:themeColor="text1"/>
                <w:szCs w:val="20"/>
              </w:rPr>
            </w:pPr>
            <w:r w:rsidRPr="00A2734A">
              <w:rPr>
                <w:i/>
                <w:color w:val="000000" w:themeColor="text1"/>
                <w:szCs w:val="20"/>
              </w:rPr>
              <w:lastRenderedPageBreak/>
              <w:t>Option-4: Reuse the SR dropping rules, i.e., the first PUCCH is dropped.</w:t>
            </w:r>
          </w:p>
          <w:p w14:paraId="3E590E75" w14:textId="6FF8EA77" w:rsidR="001F5BC7" w:rsidRPr="00A2734A" w:rsidRDefault="001F5BC7" w:rsidP="00A2734A">
            <w:pPr>
              <w:pStyle w:val="af3"/>
              <w:numPr>
                <w:ilvl w:val="0"/>
                <w:numId w:val="15"/>
              </w:numPr>
              <w:shd w:val="clear" w:color="auto" w:fill="FFFFFF"/>
              <w:autoSpaceDE/>
              <w:autoSpaceDN/>
              <w:adjustRightInd/>
              <w:spacing w:after="0"/>
              <w:ind w:firstLineChars="0"/>
              <w:jc w:val="left"/>
              <w:rPr>
                <w:i/>
                <w:color w:val="000000" w:themeColor="text1"/>
                <w:szCs w:val="20"/>
              </w:rPr>
            </w:pPr>
            <w:r w:rsidRPr="00A2734A">
              <w:rPr>
                <w:i/>
                <w:color w:val="000000" w:themeColor="text1"/>
                <w:szCs w:val="20"/>
              </w:rPr>
              <w:t>FFS: whether/how to handle the case of different PHY priorities.</w:t>
            </w:r>
          </w:p>
        </w:tc>
      </w:tr>
    </w:tbl>
    <w:p w14:paraId="434100FD" w14:textId="1F18682C" w:rsidR="00B85A78" w:rsidRDefault="00B85A78" w:rsidP="00B85A78">
      <w:pPr>
        <w:spacing w:beforeLines="50" w:before="120"/>
        <w:rPr>
          <w:lang w:eastAsia="zh-CN"/>
        </w:rPr>
      </w:pPr>
      <w:r>
        <w:rPr>
          <w:lang w:eastAsia="zh-CN"/>
        </w:rPr>
        <w:lastRenderedPageBreak/>
        <w:t>In RAN#120 meeting, it was agreed that when the 1-bit first PUCCH as a new UCI type is collided/overlapped</w:t>
      </w:r>
      <w:r w:rsidR="00A24079">
        <w:rPr>
          <w:lang w:eastAsia="zh-CN"/>
        </w:rPr>
        <w:t xml:space="preserve"> with a PUCCH carrying normal SR/LLR, </w:t>
      </w:r>
      <w:r>
        <w:rPr>
          <w:lang w:eastAsia="zh-CN"/>
        </w:rPr>
        <w:t xml:space="preserve">the dropping rule is LRR&gt;first PUCCH&gt;normal SR. </w:t>
      </w:r>
    </w:p>
    <w:p w14:paraId="4BB7CC46" w14:textId="1A451A58" w:rsidR="00B85A78" w:rsidRDefault="00B85A78" w:rsidP="00B85A78">
      <w:pPr>
        <w:spacing w:beforeLines="50" w:before="120"/>
        <w:rPr>
          <w:lang w:eastAsia="zh-CN"/>
        </w:rPr>
      </w:pPr>
      <w:r>
        <w:rPr>
          <w:lang w:eastAsia="zh-CN"/>
        </w:rPr>
        <w:t>Regarding the multiplexing/dropping rule when the 1-bit first PUCCH is collided/overlapped with a PUSCH, the legacy rule</w:t>
      </w:r>
      <w:r w:rsidRPr="00B85A78">
        <w:rPr>
          <w:lang w:eastAsia="zh-CN"/>
        </w:rPr>
        <w:t xml:space="preserve"> of SR </w:t>
      </w:r>
      <w:r>
        <w:rPr>
          <w:lang w:eastAsia="zh-CN"/>
        </w:rPr>
        <w:t xml:space="preserve">can be reused. </w:t>
      </w:r>
      <w:r w:rsidR="00292414">
        <w:rPr>
          <w:lang w:eastAsia="zh-CN"/>
        </w:rPr>
        <w:t xml:space="preserve">In legacy spec if the SR overlaps with a PUSCH, the SR is not transmitted, which is applicable to LRR. </w:t>
      </w:r>
      <w:r w:rsidR="00317CD4" w:rsidRPr="00292414">
        <w:rPr>
          <w:lang w:eastAsia="zh-CN"/>
        </w:rPr>
        <w:t>Considering that no new multiplexing</w:t>
      </w:r>
      <w:r w:rsidR="00317CD4">
        <w:rPr>
          <w:lang w:eastAsia="zh-CN"/>
        </w:rPr>
        <w:t>/dropping rule has</w:t>
      </w:r>
      <w:r w:rsidR="00317CD4" w:rsidRPr="00292414">
        <w:rPr>
          <w:lang w:eastAsia="zh-CN"/>
        </w:rPr>
        <w:t xml:space="preserve"> b</w:t>
      </w:r>
      <w:r w:rsidR="00317CD4">
        <w:rPr>
          <w:lang w:eastAsia="zh-CN"/>
        </w:rPr>
        <w:t xml:space="preserve">een introduced even for beam failure recovery request, we think that the same rule for the overlapping between a SR/LRR and a PUSCH can be reused for the overlapping </w:t>
      </w:r>
      <w:r w:rsidR="00247DB7">
        <w:rPr>
          <w:lang w:eastAsia="zh-CN"/>
        </w:rPr>
        <w:t>between first PUCCH and a PUSC</w:t>
      </w:r>
      <w:r w:rsidR="004B0C02">
        <w:rPr>
          <w:lang w:eastAsia="zh-CN"/>
        </w:rPr>
        <w:t>H, i.e. the first PUCCH</w:t>
      </w:r>
      <w:r w:rsidR="00247DB7">
        <w:rPr>
          <w:lang w:eastAsia="zh-CN"/>
        </w:rPr>
        <w:t xml:space="preserve"> is dropped.</w:t>
      </w:r>
    </w:p>
    <w:p w14:paraId="22D4C574" w14:textId="4322B344" w:rsidR="00247DB7" w:rsidRPr="00247DB7" w:rsidRDefault="00CE2317" w:rsidP="00B85A78">
      <w:pPr>
        <w:spacing w:beforeLines="50" w:before="120"/>
        <w:rPr>
          <w:szCs w:val="20"/>
          <w:lang w:eastAsia="zh-CN"/>
        </w:rPr>
      </w:pPr>
      <w:r>
        <w:rPr>
          <w:lang w:eastAsia="zh-CN"/>
        </w:rPr>
        <w:t xml:space="preserve">For the case that multiple first PUCCHs </w:t>
      </w:r>
      <w:r w:rsidRPr="00DB3264">
        <w:rPr>
          <w:szCs w:val="20"/>
          <w:lang w:eastAsia="zh-CN"/>
        </w:rPr>
        <w:t xml:space="preserve">corresponding to different CSI </w:t>
      </w:r>
      <w:r w:rsidRPr="00DB3264">
        <w:rPr>
          <w:rFonts w:eastAsia="PMingLiU"/>
          <w:szCs w:val="20"/>
          <w:shd w:val="clear" w:color="auto" w:fill="FFFFFF"/>
          <w:lang w:eastAsia="zh-TW"/>
        </w:rPr>
        <w:t>configuration</w:t>
      </w:r>
      <w:r w:rsidR="00755630">
        <w:rPr>
          <w:rFonts w:eastAsia="PMingLiU"/>
          <w:szCs w:val="20"/>
          <w:shd w:val="clear" w:color="auto" w:fill="FFFFFF"/>
          <w:lang w:eastAsia="zh-TW"/>
        </w:rPr>
        <w:t>s</w:t>
      </w:r>
      <w:r w:rsidRPr="00DB3264">
        <w:rPr>
          <w:rFonts w:eastAsia="PMingLiU"/>
          <w:szCs w:val="20"/>
          <w:shd w:val="clear" w:color="auto" w:fill="FFFFFF"/>
          <w:lang w:eastAsia="zh-TW"/>
        </w:rPr>
        <w:t xml:space="preserve"> for UE-initiated/event-driven beam reporting are</w:t>
      </w:r>
      <w:r w:rsidRPr="00DB3264">
        <w:rPr>
          <w:szCs w:val="20"/>
          <w:lang w:eastAsia="zh-CN"/>
        </w:rPr>
        <w:t xml:space="preserve"> overlapping in the time domain</w:t>
      </w:r>
      <w:r>
        <w:rPr>
          <w:szCs w:val="20"/>
          <w:lang w:eastAsia="zh-CN"/>
        </w:rPr>
        <w:t xml:space="preserve">, we think </w:t>
      </w:r>
      <w:r w:rsidR="00E51AE4">
        <w:rPr>
          <w:szCs w:val="20"/>
          <w:lang w:eastAsia="zh-CN"/>
        </w:rPr>
        <w:t xml:space="preserve">the </w:t>
      </w:r>
      <w:r w:rsidR="00BA45F7">
        <w:rPr>
          <w:szCs w:val="20"/>
          <w:lang w:eastAsia="zh-CN"/>
        </w:rPr>
        <w:t>collision</w:t>
      </w:r>
      <w:r>
        <w:rPr>
          <w:szCs w:val="20"/>
          <w:lang w:eastAsia="zh-CN"/>
        </w:rPr>
        <w:t xml:space="preserve"> can be avoided by gNB implementation to reduce spec complexity.</w:t>
      </w:r>
    </w:p>
    <w:p w14:paraId="7E05AC54" w14:textId="552F2DA5" w:rsidR="00A24079" w:rsidRPr="006351C4" w:rsidRDefault="00A24079" w:rsidP="00A24079">
      <w:pPr>
        <w:rPr>
          <w:b/>
          <w:i/>
        </w:rPr>
      </w:pPr>
      <w:r w:rsidRPr="008854F9">
        <w:rPr>
          <w:b/>
          <w:i/>
        </w:rPr>
        <w:t xml:space="preserve">Proposal </w:t>
      </w:r>
      <w:r w:rsidR="004B0C02">
        <w:rPr>
          <w:b/>
          <w:i/>
        </w:rPr>
        <w:t>8</w:t>
      </w:r>
      <w:r w:rsidRPr="008854F9">
        <w:rPr>
          <w:b/>
          <w:i/>
        </w:rPr>
        <w:t>:</w:t>
      </w:r>
    </w:p>
    <w:p w14:paraId="28C5BF0A" w14:textId="6971253B" w:rsidR="00A24079" w:rsidRDefault="006E0CDC" w:rsidP="006E0CDC">
      <w:pPr>
        <w:pStyle w:val="boldbullet1"/>
        <w:numPr>
          <w:ilvl w:val="0"/>
          <w:numId w:val="12"/>
        </w:numPr>
        <w:rPr>
          <w:i/>
          <w:sz w:val="22"/>
          <w:szCs w:val="20"/>
        </w:rPr>
      </w:pPr>
      <w:r>
        <w:rPr>
          <w:i/>
          <w:sz w:val="22"/>
          <w:szCs w:val="20"/>
        </w:rPr>
        <w:t>Support Option-4 w</w:t>
      </w:r>
      <w:r w:rsidR="00A24079">
        <w:rPr>
          <w:i/>
          <w:sz w:val="22"/>
          <w:szCs w:val="20"/>
        </w:rPr>
        <w:t xml:space="preserve">hen </w:t>
      </w:r>
      <w:r w:rsidR="00E51AE4">
        <w:rPr>
          <w:i/>
          <w:sz w:val="22"/>
          <w:szCs w:val="20"/>
        </w:rPr>
        <w:t xml:space="preserve">the first </w:t>
      </w:r>
      <w:r w:rsidR="00E51AE4" w:rsidRPr="00A24079">
        <w:rPr>
          <w:i/>
          <w:sz w:val="22"/>
          <w:szCs w:val="20"/>
        </w:rPr>
        <w:t>PUCCH is collided/overlapped with</w:t>
      </w:r>
      <w:r w:rsidR="00E51AE4">
        <w:rPr>
          <w:i/>
          <w:sz w:val="22"/>
          <w:szCs w:val="20"/>
        </w:rPr>
        <w:t xml:space="preserve"> a PUSCH, </w:t>
      </w:r>
      <w:r>
        <w:rPr>
          <w:i/>
          <w:sz w:val="22"/>
          <w:szCs w:val="20"/>
        </w:rPr>
        <w:t>i.e. reuse the SR dropping rules and the first PUCCH is dropped.</w:t>
      </w:r>
    </w:p>
    <w:p w14:paraId="442382CB" w14:textId="2246C1E7" w:rsidR="006E0CDC" w:rsidRPr="006E0CDC" w:rsidRDefault="006E0CDC" w:rsidP="006E0CDC">
      <w:pPr>
        <w:rPr>
          <w:b/>
          <w:i/>
        </w:rPr>
      </w:pPr>
      <w:r w:rsidRPr="008854F9">
        <w:rPr>
          <w:b/>
          <w:i/>
        </w:rPr>
        <w:t>Proposal</w:t>
      </w:r>
      <w:r w:rsidR="004B0C02">
        <w:rPr>
          <w:b/>
          <w:i/>
        </w:rPr>
        <w:t xml:space="preserve"> 9</w:t>
      </w:r>
      <w:r w:rsidRPr="008854F9">
        <w:rPr>
          <w:b/>
          <w:i/>
        </w:rPr>
        <w:t>:</w:t>
      </w:r>
    </w:p>
    <w:p w14:paraId="5CFAAA1C" w14:textId="4B2C0FFC" w:rsidR="00E51AE4" w:rsidRDefault="006E0CDC" w:rsidP="006E0CDC">
      <w:pPr>
        <w:pStyle w:val="boldbullet1"/>
        <w:numPr>
          <w:ilvl w:val="0"/>
          <w:numId w:val="12"/>
        </w:numPr>
        <w:rPr>
          <w:i/>
          <w:sz w:val="22"/>
          <w:szCs w:val="20"/>
        </w:rPr>
      </w:pPr>
      <w:r>
        <w:rPr>
          <w:i/>
          <w:sz w:val="22"/>
          <w:szCs w:val="20"/>
        </w:rPr>
        <w:t>I</w:t>
      </w:r>
      <w:r w:rsidR="00E51AE4">
        <w:rPr>
          <w:i/>
          <w:sz w:val="22"/>
          <w:szCs w:val="20"/>
        </w:rPr>
        <w:t xml:space="preserve">t can be avoided by gNB implementation that </w:t>
      </w:r>
      <w:r w:rsidR="00E51AE4" w:rsidRPr="00E51AE4">
        <w:rPr>
          <w:i/>
          <w:sz w:val="22"/>
          <w:szCs w:val="20"/>
        </w:rPr>
        <w:t>multiple first PUCCHs corresponding to different CSI configuration</w:t>
      </w:r>
      <w:r w:rsidR="00B72CDC">
        <w:rPr>
          <w:i/>
          <w:sz w:val="22"/>
          <w:szCs w:val="20"/>
        </w:rPr>
        <w:t>s</w:t>
      </w:r>
      <w:r w:rsidR="00E51AE4" w:rsidRPr="00E51AE4">
        <w:rPr>
          <w:i/>
          <w:sz w:val="22"/>
          <w:szCs w:val="20"/>
        </w:rPr>
        <w:t xml:space="preserve"> for UE-initiated/event-driven beam reporting are overlapping in the time domain</w:t>
      </w:r>
      <w:r w:rsidR="00E51AE4">
        <w:rPr>
          <w:i/>
          <w:sz w:val="22"/>
          <w:szCs w:val="20"/>
        </w:rPr>
        <w:t>.</w:t>
      </w:r>
    </w:p>
    <w:p w14:paraId="5268C2CE" w14:textId="77777777" w:rsidR="00805A2F" w:rsidRDefault="00985720" w:rsidP="00985720">
      <w:pPr>
        <w:rPr>
          <w:lang w:eastAsia="zh-CN"/>
        </w:rPr>
      </w:pPr>
      <w:r>
        <w:rPr>
          <w:lang w:eastAsia="zh-CN"/>
        </w:rPr>
        <w:t>I</w:t>
      </w:r>
      <w:r>
        <w:rPr>
          <w:rFonts w:hint="eastAsia"/>
          <w:lang w:eastAsia="zh-CN"/>
        </w:rPr>
        <w:t xml:space="preserve">n </w:t>
      </w:r>
      <w:r>
        <w:rPr>
          <w:lang w:eastAsia="zh-CN"/>
        </w:rPr>
        <w:t xml:space="preserve">legacy spec, the priority value of CSI report is defined in TS38.214. A first CSI report is said to have priority over second CSI report if the associated Pri(y,k,c,s) value is lower for the first report than for the second report. With the introduction of the UE initiated beam report, it is necessary to discuss the priority of the UE initiated beam report </w:t>
      </w:r>
      <w:r w:rsidR="00487F95">
        <w:rPr>
          <w:lang w:eastAsia="zh-CN"/>
        </w:rPr>
        <w:t>and</w:t>
      </w:r>
      <w:r>
        <w:rPr>
          <w:lang w:eastAsia="zh-CN"/>
        </w:rPr>
        <w:t xml:space="preserve"> legacy CSI report. Since the UE initiated beam report is intended to update current beam with deteriorating quality as soon as possible, the UE initiated beam report should have a higher priority than the legacy CSI report.</w:t>
      </w:r>
      <w:r w:rsidR="00926DC3">
        <w:rPr>
          <w:lang w:eastAsia="zh-CN"/>
        </w:rPr>
        <w:t xml:space="preserve"> </w:t>
      </w:r>
    </w:p>
    <w:p w14:paraId="5532E651" w14:textId="13471C31" w:rsidR="00985720" w:rsidRDefault="00926DC3" w:rsidP="00985720">
      <w:pPr>
        <w:rPr>
          <w:lang w:eastAsia="zh-CN"/>
        </w:rPr>
      </w:pPr>
      <w:r>
        <w:rPr>
          <w:lang w:eastAsia="zh-CN"/>
        </w:rPr>
        <w:t>As for the case that t</w:t>
      </w:r>
      <w:r w:rsidRPr="00926DC3">
        <w:rPr>
          <w:lang w:eastAsia="zh-CN"/>
        </w:rPr>
        <w:t>he 1-bit first PUCCH is collided/overlapped with a PUCCH format 0/1 carrying HARQ</w:t>
      </w:r>
      <w:r>
        <w:rPr>
          <w:lang w:eastAsia="zh-CN"/>
        </w:rPr>
        <w:t xml:space="preserve"> or with</w:t>
      </w:r>
      <w:r w:rsidRPr="00926DC3">
        <w:rPr>
          <w:lang w:eastAsia="zh-CN"/>
        </w:rPr>
        <w:t xml:space="preserve"> a PUCCH format 2/3/4 carrying HARQ/CSI</w:t>
      </w:r>
      <w:r>
        <w:rPr>
          <w:lang w:eastAsia="zh-CN"/>
        </w:rPr>
        <w:t xml:space="preserve">, we think the HARQ-ACK should have a higher </w:t>
      </w:r>
      <w:r w:rsidR="00805A2F">
        <w:rPr>
          <w:lang w:eastAsia="zh-CN"/>
        </w:rPr>
        <w:t>priority than 1-bit first PUCCH and the 1-bit first PUCCH should have a higher priority than legacy CSI.</w:t>
      </w:r>
    </w:p>
    <w:p w14:paraId="1CBA9695" w14:textId="1407A4D3" w:rsidR="00985720" w:rsidRPr="006351C4" w:rsidRDefault="00985720" w:rsidP="00985720">
      <w:pPr>
        <w:rPr>
          <w:b/>
          <w:i/>
        </w:rPr>
      </w:pPr>
      <w:r w:rsidRPr="008854F9">
        <w:rPr>
          <w:b/>
          <w:i/>
        </w:rPr>
        <w:t xml:space="preserve">Proposal </w:t>
      </w:r>
      <w:r w:rsidR="008854F9">
        <w:rPr>
          <w:b/>
          <w:i/>
        </w:rPr>
        <w:t>1</w:t>
      </w:r>
      <w:r w:rsidR="00ED4FEC">
        <w:rPr>
          <w:b/>
          <w:i/>
        </w:rPr>
        <w:t>0</w:t>
      </w:r>
      <w:r w:rsidRPr="006351C4">
        <w:rPr>
          <w:b/>
          <w:i/>
        </w:rPr>
        <w:t>:</w:t>
      </w:r>
    </w:p>
    <w:p w14:paraId="3D2F8DD9" w14:textId="33774B50" w:rsidR="00985720" w:rsidRDefault="00985720" w:rsidP="00985720">
      <w:pPr>
        <w:pStyle w:val="boldbullet1"/>
        <w:numPr>
          <w:ilvl w:val="0"/>
          <w:numId w:val="12"/>
        </w:numPr>
        <w:rPr>
          <w:i/>
          <w:sz w:val="22"/>
          <w:szCs w:val="20"/>
        </w:rPr>
      </w:pPr>
      <w:r>
        <w:rPr>
          <w:i/>
          <w:sz w:val="22"/>
          <w:szCs w:val="20"/>
        </w:rPr>
        <w:t>T</w:t>
      </w:r>
      <w:r w:rsidRPr="00985720">
        <w:rPr>
          <w:i/>
          <w:sz w:val="22"/>
          <w:szCs w:val="20"/>
        </w:rPr>
        <w:t>he</w:t>
      </w:r>
      <w:r w:rsidR="00805A2F">
        <w:rPr>
          <w:i/>
          <w:sz w:val="22"/>
          <w:szCs w:val="20"/>
        </w:rPr>
        <w:t xml:space="preserve"> </w:t>
      </w:r>
      <w:r w:rsidRPr="00985720">
        <w:rPr>
          <w:i/>
          <w:sz w:val="22"/>
          <w:szCs w:val="20"/>
        </w:rPr>
        <w:t xml:space="preserve">UE initiated beam report </w:t>
      </w:r>
      <w:r w:rsidR="00ED4FEC">
        <w:rPr>
          <w:i/>
          <w:sz w:val="22"/>
          <w:szCs w:val="20"/>
        </w:rPr>
        <w:t xml:space="preserve">in second PUSCH </w:t>
      </w:r>
      <w:r w:rsidRPr="00985720">
        <w:rPr>
          <w:i/>
          <w:sz w:val="22"/>
          <w:szCs w:val="20"/>
        </w:rPr>
        <w:t>should have a higher priority than the legacy CSI report.</w:t>
      </w:r>
    </w:p>
    <w:p w14:paraId="45566256" w14:textId="49A4BA91" w:rsidR="00805A2F" w:rsidRPr="00805A2F" w:rsidRDefault="00805A2F" w:rsidP="00805A2F">
      <w:pPr>
        <w:rPr>
          <w:b/>
          <w:i/>
        </w:rPr>
      </w:pPr>
      <w:r w:rsidRPr="008854F9">
        <w:rPr>
          <w:b/>
          <w:i/>
        </w:rPr>
        <w:t>Proposal 1</w:t>
      </w:r>
      <w:r w:rsidR="00ED4FEC">
        <w:rPr>
          <w:b/>
          <w:i/>
        </w:rPr>
        <w:t>1</w:t>
      </w:r>
      <w:r w:rsidRPr="00805A2F">
        <w:rPr>
          <w:b/>
          <w:i/>
        </w:rPr>
        <w:t>:</w:t>
      </w:r>
    </w:p>
    <w:p w14:paraId="467B996C" w14:textId="7B3422C4" w:rsidR="00805A2F" w:rsidRPr="00805A2F" w:rsidRDefault="00805A2F" w:rsidP="00805A2F">
      <w:pPr>
        <w:pStyle w:val="boldbullet1"/>
        <w:numPr>
          <w:ilvl w:val="0"/>
          <w:numId w:val="12"/>
        </w:numPr>
        <w:rPr>
          <w:i/>
          <w:sz w:val="22"/>
          <w:szCs w:val="20"/>
        </w:rPr>
      </w:pPr>
      <w:r>
        <w:rPr>
          <w:i/>
          <w:sz w:val="22"/>
          <w:szCs w:val="20"/>
        </w:rPr>
        <w:t xml:space="preserve">When </w:t>
      </w:r>
      <w:r w:rsidRPr="00805A2F">
        <w:rPr>
          <w:i/>
          <w:sz w:val="22"/>
          <w:szCs w:val="20"/>
        </w:rPr>
        <w:t>the 1-bit first PUCCH is collided/overlapped with a PUCCH format 0/1 carrying HARQ or with a PUCCH format 2/3/4 carrying HARQ/CSI</w:t>
      </w:r>
      <w:r>
        <w:rPr>
          <w:rFonts w:hint="eastAsia"/>
          <w:i/>
          <w:sz w:val="22"/>
          <w:szCs w:val="20"/>
        </w:rPr>
        <w:t>,</w:t>
      </w:r>
      <w:r>
        <w:rPr>
          <w:i/>
          <w:sz w:val="22"/>
          <w:szCs w:val="20"/>
        </w:rPr>
        <w:t xml:space="preserve"> t</w:t>
      </w:r>
      <w:r w:rsidRPr="00805A2F">
        <w:rPr>
          <w:i/>
          <w:sz w:val="22"/>
          <w:szCs w:val="20"/>
        </w:rPr>
        <w:t>he 1-bit first PUCCH has a higher priority than the legacy CSI</w:t>
      </w:r>
      <w:r>
        <w:rPr>
          <w:i/>
          <w:sz w:val="22"/>
          <w:szCs w:val="20"/>
        </w:rPr>
        <w:t>, and t</w:t>
      </w:r>
      <w:r w:rsidRPr="00805A2F">
        <w:rPr>
          <w:i/>
          <w:sz w:val="22"/>
          <w:szCs w:val="20"/>
        </w:rPr>
        <w:t>he HARQ-ACK has a higher priority than the 1-bit first PUCCH.</w:t>
      </w:r>
    </w:p>
    <w:p w14:paraId="1C06FDCC" w14:textId="77777777" w:rsidR="00805A2F" w:rsidRDefault="00805A2F" w:rsidP="00805A2F">
      <w:pPr>
        <w:pStyle w:val="boldbullet1"/>
        <w:rPr>
          <w:i/>
          <w:sz w:val="22"/>
          <w:szCs w:val="20"/>
        </w:rPr>
      </w:pPr>
    </w:p>
    <w:tbl>
      <w:tblPr>
        <w:tblStyle w:val="ae"/>
        <w:tblW w:w="0" w:type="auto"/>
        <w:tblLook w:val="04A0" w:firstRow="1" w:lastRow="0" w:firstColumn="1" w:lastColumn="0" w:noHBand="0" w:noVBand="1"/>
      </w:tblPr>
      <w:tblGrid>
        <w:gridCol w:w="9307"/>
      </w:tblGrid>
      <w:tr w:rsidR="00B76ECF" w14:paraId="26613C15" w14:textId="77777777" w:rsidTr="00325FE8">
        <w:tc>
          <w:tcPr>
            <w:tcW w:w="9307" w:type="dxa"/>
          </w:tcPr>
          <w:p w14:paraId="71432623" w14:textId="77777777" w:rsidR="00B76ECF" w:rsidRPr="001E6A67" w:rsidRDefault="00B76ECF" w:rsidP="00325FE8">
            <w:pPr>
              <w:rPr>
                <w:rFonts w:cs="Times"/>
                <w:b/>
                <w:i/>
                <w:szCs w:val="20"/>
                <w:lang w:eastAsia="ko-KR"/>
              </w:rPr>
            </w:pPr>
            <w:r w:rsidRPr="001E6A67">
              <w:rPr>
                <w:rFonts w:cs="Times" w:hint="eastAsia"/>
                <w:b/>
                <w:i/>
                <w:szCs w:val="20"/>
                <w:highlight w:val="green"/>
                <w:lang w:eastAsia="ko-KR"/>
              </w:rPr>
              <w:t>Agreement</w:t>
            </w:r>
          </w:p>
          <w:p w14:paraId="381B0C18" w14:textId="77777777" w:rsidR="00B76ECF" w:rsidRPr="001E6A67" w:rsidRDefault="00B76ECF" w:rsidP="00325FE8">
            <w:pPr>
              <w:shd w:val="clear" w:color="auto" w:fill="FFFFFF"/>
              <w:rPr>
                <w:i/>
                <w:szCs w:val="20"/>
              </w:rPr>
            </w:pPr>
            <w:r w:rsidRPr="001E6A67">
              <w:rPr>
                <w:i/>
                <w:szCs w:val="20"/>
              </w:rPr>
              <w:t>On beam report transmission procedure for UE-initiated/event-driven beam reporting, regarding the triggering procedure in Step-2 of Mode-A</w:t>
            </w:r>
          </w:p>
          <w:p w14:paraId="00ABC678" w14:textId="77777777" w:rsidR="00B76ECF" w:rsidRPr="001E6A67" w:rsidRDefault="00B76ECF" w:rsidP="00ED017D">
            <w:pPr>
              <w:pStyle w:val="af3"/>
              <w:numPr>
                <w:ilvl w:val="0"/>
                <w:numId w:val="19"/>
              </w:numPr>
              <w:shd w:val="clear" w:color="auto" w:fill="FFFFFF"/>
              <w:autoSpaceDE/>
              <w:autoSpaceDN/>
              <w:adjustRightInd/>
              <w:spacing w:after="160" w:line="259" w:lineRule="auto"/>
              <w:ind w:firstLineChars="0"/>
              <w:contextualSpacing/>
              <w:rPr>
                <w:i/>
                <w:szCs w:val="20"/>
              </w:rPr>
            </w:pPr>
            <w:r w:rsidRPr="001E6A67">
              <w:rPr>
                <w:i/>
                <w:szCs w:val="20"/>
              </w:rPr>
              <w:t>Reuse CSI request field in DCI format 0_1/0_2 to trigger the transmission of the UEI beam report</w:t>
            </w:r>
          </w:p>
          <w:p w14:paraId="58E9A396" w14:textId="77777777" w:rsidR="00B76ECF" w:rsidRPr="001E6A67" w:rsidRDefault="00B76ECF" w:rsidP="00ED017D">
            <w:pPr>
              <w:pStyle w:val="af3"/>
              <w:numPr>
                <w:ilvl w:val="1"/>
                <w:numId w:val="19"/>
              </w:numPr>
              <w:shd w:val="clear" w:color="auto" w:fill="FFFFFF"/>
              <w:autoSpaceDE/>
              <w:autoSpaceDN/>
              <w:adjustRightInd/>
              <w:spacing w:after="0" w:line="256" w:lineRule="auto"/>
              <w:ind w:firstLineChars="0"/>
              <w:rPr>
                <w:i/>
                <w:szCs w:val="18"/>
              </w:rPr>
            </w:pPr>
            <w:r w:rsidRPr="001E6A67">
              <w:rPr>
                <w:i/>
                <w:szCs w:val="18"/>
              </w:rPr>
              <w:t>If a CSI trigger state associated with UEI beam report configuration(s) is indicated by the CSI request field in DCI format 0_1/0_2, the UE transmits the corresponding UEI beam report(s) in the second PUSCH scheduled by the DCI format 0_1/0_2</w:t>
            </w:r>
          </w:p>
          <w:p w14:paraId="1635A1F7" w14:textId="77777777" w:rsidR="00B76ECF" w:rsidRPr="001E6A67" w:rsidRDefault="00B76ECF" w:rsidP="00ED017D">
            <w:pPr>
              <w:pStyle w:val="af3"/>
              <w:numPr>
                <w:ilvl w:val="1"/>
                <w:numId w:val="19"/>
              </w:numPr>
              <w:shd w:val="clear" w:color="auto" w:fill="FFFFFF"/>
              <w:autoSpaceDE/>
              <w:autoSpaceDN/>
              <w:adjustRightInd/>
              <w:spacing w:after="0" w:line="259" w:lineRule="auto"/>
              <w:ind w:firstLineChars="0"/>
              <w:rPr>
                <w:i/>
                <w:szCs w:val="20"/>
              </w:rPr>
            </w:pPr>
            <w:r w:rsidRPr="001E6A67">
              <w:rPr>
                <w:i/>
                <w:szCs w:val="20"/>
              </w:rPr>
              <w:lastRenderedPageBreak/>
              <w:t>FFS: DCI format 0_3</w:t>
            </w:r>
          </w:p>
          <w:p w14:paraId="229331F6" w14:textId="77777777" w:rsidR="00B76ECF" w:rsidRPr="001E6A67" w:rsidRDefault="00B76ECF" w:rsidP="00ED017D">
            <w:pPr>
              <w:pStyle w:val="af3"/>
              <w:numPr>
                <w:ilvl w:val="0"/>
                <w:numId w:val="19"/>
              </w:numPr>
              <w:shd w:val="clear" w:color="auto" w:fill="FFFFFF"/>
              <w:autoSpaceDE/>
              <w:autoSpaceDN/>
              <w:adjustRightInd/>
              <w:spacing w:after="0" w:line="259" w:lineRule="auto"/>
              <w:ind w:firstLineChars="0"/>
              <w:rPr>
                <w:i/>
                <w:szCs w:val="20"/>
              </w:rPr>
            </w:pPr>
            <w:r w:rsidRPr="001E6A67">
              <w:rPr>
                <w:i/>
                <w:szCs w:val="20"/>
              </w:rPr>
              <w:t>FFS: Whether a CSI trigger state should be dedicated to UE-initiated/event-driven beam reporting, i.e., not associated with legacy AP-CSI report configuration.</w:t>
            </w:r>
          </w:p>
          <w:p w14:paraId="05804EF2" w14:textId="4F4C28FD" w:rsidR="00325FE8" w:rsidRPr="001F5BC7" w:rsidRDefault="00325FE8" w:rsidP="001F5BC7">
            <w:pPr>
              <w:tabs>
                <w:tab w:val="left" w:pos="0"/>
              </w:tabs>
              <w:autoSpaceDE/>
              <w:autoSpaceDN/>
              <w:adjustRightInd/>
              <w:spacing w:after="0"/>
              <w:jc w:val="left"/>
              <w:rPr>
                <w:i/>
                <w:szCs w:val="20"/>
              </w:rPr>
            </w:pPr>
          </w:p>
        </w:tc>
      </w:tr>
    </w:tbl>
    <w:p w14:paraId="4263D5B3" w14:textId="46F82480" w:rsidR="003A1E54" w:rsidRDefault="0050767A" w:rsidP="003127C0">
      <w:pPr>
        <w:spacing w:beforeLines="50" w:before="120"/>
        <w:rPr>
          <w:lang w:eastAsia="zh-CN"/>
        </w:rPr>
      </w:pPr>
      <w:r>
        <w:rPr>
          <w:lang w:eastAsia="zh-CN"/>
        </w:rPr>
        <w:lastRenderedPageBreak/>
        <w:t>For Mode</w:t>
      </w:r>
      <w:r w:rsidR="003A1E54">
        <w:rPr>
          <w:lang w:eastAsia="zh-CN"/>
        </w:rPr>
        <w:t>-</w:t>
      </w:r>
      <w:r>
        <w:rPr>
          <w:lang w:eastAsia="zh-CN"/>
        </w:rPr>
        <w:t xml:space="preserve">A, </w:t>
      </w:r>
      <w:r w:rsidR="00554B04">
        <w:rPr>
          <w:lang w:eastAsia="zh-CN"/>
        </w:rPr>
        <w:t>DCI format</w:t>
      </w:r>
      <w:r w:rsidR="006B2D60">
        <w:rPr>
          <w:lang w:eastAsia="zh-CN"/>
        </w:rPr>
        <w:t xml:space="preserve"> 0_1/0_2</w:t>
      </w:r>
      <w:r w:rsidR="00554B04">
        <w:rPr>
          <w:lang w:eastAsia="zh-CN"/>
        </w:rPr>
        <w:t xml:space="preserve"> </w:t>
      </w:r>
      <w:r w:rsidR="002E4011">
        <w:rPr>
          <w:lang w:eastAsia="zh-CN"/>
        </w:rPr>
        <w:t>are</w:t>
      </w:r>
      <w:r w:rsidR="00554B04">
        <w:rPr>
          <w:lang w:eastAsia="zh-CN"/>
        </w:rPr>
        <w:t xml:space="preserve"> </w:t>
      </w:r>
      <w:r w:rsidR="006B2D60">
        <w:rPr>
          <w:lang w:eastAsia="zh-CN"/>
        </w:rPr>
        <w:t>supported</w:t>
      </w:r>
      <w:r w:rsidR="00554B04">
        <w:rPr>
          <w:lang w:eastAsia="zh-CN"/>
        </w:rPr>
        <w:t xml:space="preserve"> to indicate a</w:t>
      </w:r>
      <w:r w:rsidR="006B2D60" w:rsidRPr="006B2D60">
        <w:rPr>
          <w:lang w:eastAsia="zh-CN"/>
        </w:rPr>
        <w:t xml:space="preserve"> </w:t>
      </w:r>
      <w:r w:rsidR="006B2D60">
        <w:rPr>
          <w:lang w:eastAsia="zh-CN"/>
        </w:rPr>
        <w:t>dynamic grant PUSCH</w:t>
      </w:r>
      <w:r w:rsidR="00554B04">
        <w:rPr>
          <w:lang w:eastAsia="zh-CN"/>
        </w:rPr>
        <w:t xml:space="preserve"> for a second UL channel to carry beam report. </w:t>
      </w:r>
      <w:r w:rsidR="003A1E54">
        <w:rPr>
          <w:lang w:eastAsia="zh-CN"/>
        </w:rPr>
        <w:t>In legacy spec, DCI format 0_3 is used for the scheduling of one PUSCH in one cell or multiple PUSCHs in multiple cells with one PUSCH per cell. When DCI format 0_3 is used by gNB to schedule one or more PUSCHs, if the trigger event is detected and the request for UL resource is transmitted by UE, the DCI format 0_3 can also be used as the step2 DCI on Mode</w:t>
      </w:r>
      <w:r w:rsidR="001D61F1">
        <w:rPr>
          <w:lang w:eastAsia="zh-CN"/>
        </w:rPr>
        <w:t>-</w:t>
      </w:r>
      <w:r w:rsidR="003A1E54">
        <w:rPr>
          <w:lang w:eastAsia="zh-CN"/>
        </w:rPr>
        <w:t>A.</w:t>
      </w:r>
      <w:r w:rsidR="003A1E54">
        <w:rPr>
          <w:rFonts w:hint="eastAsia"/>
          <w:lang w:eastAsia="zh-CN"/>
        </w:rPr>
        <w:t xml:space="preserve"> </w:t>
      </w:r>
      <w:r w:rsidR="003A1E54">
        <w:rPr>
          <w:lang w:eastAsia="zh-CN"/>
        </w:rPr>
        <w:t xml:space="preserve">At this time, the PUSCH in the cell with the smallest serving cell index among the scheduled cells can be used to carry the UE initiated beam report, where </w:t>
      </w:r>
      <w:r w:rsidR="003A1E54">
        <w:rPr>
          <w:rFonts w:hint="eastAsia"/>
          <w:lang w:eastAsia="zh-CN"/>
        </w:rPr>
        <w:t>t</w:t>
      </w:r>
      <w:r w:rsidR="003A1E54">
        <w:rPr>
          <w:lang w:eastAsia="zh-CN"/>
        </w:rPr>
        <w:t xml:space="preserve">he </w:t>
      </w:r>
      <w:r w:rsidR="003A1E54" w:rsidRPr="00504C38">
        <w:rPr>
          <w:lang w:eastAsia="zh-CN"/>
        </w:rPr>
        <w:t>cell index on which the event occurs</w:t>
      </w:r>
      <w:r w:rsidR="003A1E54">
        <w:rPr>
          <w:lang w:eastAsia="zh-CN"/>
        </w:rPr>
        <w:t xml:space="preserve"> needs to be included.</w:t>
      </w:r>
    </w:p>
    <w:p w14:paraId="5C09AB16" w14:textId="4E8FA4C7" w:rsidR="003A1E54" w:rsidRPr="006351C4" w:rsidRDefault="003A1E54" w:rsidP="003A1E54">
      <w:pPr>
        <w:rPr>
          <w:b/>
          <w:i/>
        </w:rPr>
      </w:pPr>
      <w:r w:rsidRPr="006909D3">
        <w:rPr>
          <w:b/>
          <w:i/>
        </w:rPr>
        <w:t xml:space="preserve">Proposal </w:t>
      </w:r>
      <w:r w:rsidR="00AD5328" w:rsidRPr="006909D3">
        <w:rPr>
          <w:b/>
          <w:i/>
        </w:rPr>
        <w:t>1</w:t>
      </w:r>
      <w:r w:rsidR="00ED4FEC">
        <w:rPr>
          <w:b/>
          <w:i/>
        </w:rPr>
        <w:t>2</w:t>
      </w:r>
      <w:r w:rsidRPr="006351C4">
        <w:rPr>
          <w:b/>
          <w:i/>
        </w:rPr>
        <w:t>:</w:t>
      </w:r>
    </w:p>
    <w:p w14:paraId="53BA15E4" w14:textId="2A7DDCD4" w:rsidR="003A1E54" w:rsidRPr="003A1E54" w:rsidRDefault="003A1E54" w:rsidP="003A1E54">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6D7D709A" w14:textId="00D7D1D7" w:rsidR="00A95324" w:rsidRDefault="00A95324" w:rsidP="00A95324">
      <w:pPr>
        <w:rPr>
          <w:lang w:eastAsia="zh-CN"/>
        </w:rPr>
      </w:pPr>
      <w:r>
        <w:rPr>
          <w:lang w:eastAsia="zh-CN"/>
        </w:rPr>
        <w:t>I</w:t>
      </w:r>
      <w:r>
        <w:rPr>
          <w:rFonts w:hint="eastAsia"/>
          <w:lang w:eastAsia="zh-CN"/>
        </w:rPr>
        <w:t xml:space="preserve">n </w:t>
      </w:r>
      <w:r>
        <w:rPr>
          <w:lang w:eastAsia="zh-CN"/>
        </w:rPr>
        <w:t xml:space="preserve">legacy spec, the CSI processing criteria and CSI computation time are defined to facilitate the gNB controlled CSI acquisition.  For the UE initiated beam reporting, the current beam RS and/or new </w:t>
      </w:r>
      <w:r w:rsidR="00077DD1">
        <w:rPr>
          <w:lang w:eastAsia="zh-CN"/>
        </w:rPr>
        <w:t>beam RS</w:t>
      </w:r>
      <w:r>
        <w:rPr>
          <w:lang w:eastAsia="zh-CN"/>
        </w:rPr>
        <w:t xml:space="preserve"> need to be measure at UE to determine whether the event condition is met, where the CPU needs also to be occupied. If the CSI processing criteria is not defined (such as the number of CPUs occupied, the number of OFDM symbols required for CPU occupation), the gNB cannot accurately determine the CPU occupation at UE</w:t>
      </w:r>
      <w:r w:rsidR="00F7604C">
        <w:rPr>
          <w:lang w:eastAsia="zh-CN"/>
        </w:rPr>
        <w:t xml:space="preserve"> </w:t>
      </w:r>
      <w:r>
        <w:rPr>
          <w:lang w:eastAsia="zh-CN"/>
        </w:rPr>
        <w:t>and cannot accurately schedule the UE to perform CSI processing. For example, the number of CPUs required by the gNB to schedule the U</w:t>
      </w:r>
      <w:r w:rsidR="00F7604C">
        <w:rPr>
          <w:lang w:eastAsia="zh-CN"/>
        </w:rPr>
        <w:t>E</w:t>
      </w:r>
      <w:r>
        <w:rPr>
          <w:lang w:eastAsia="zh-CN"/>
        </w:rPr>
        <w:t xml:space="preserve"> for CSI </w:t>
      </w:r>
      <w:r w:rsidR="00F7604C">
        <w:rPr>
          <w:lang w:eastAsia="zh-CN"/>
        </w:rPr>
        <w:t>acquisition</w:t>
      </w:r>
      <w:r>
        <w:rPr>
          <w:lang w:eastAsia="zh-CN"/>
        </w:rPr>
        <w:t xml:space="preserve"> </w:t>
      </w:r>
      <w:r w:rsidR="0032377B">
        <w:rPr>
          <w:lang w:eastAsia="zh-CN"/>
        </w:rPr>
        <w:t>might</w:t>
      </w:r>
      <w:r>
        <w:rPr>
          <w:lang w:eastAsia="zh-CN"/>
        </w:rPr>
        <w:t xml:space="preserve"> exceed the UE's capability to </w:t>
      </w:r>
      <w:r w:rsidR="00F7604C">
        <w:rPr>
          <w:lang w:eastAsia="zh-CN"/>
        </w:rPr>
        <w:t xml:space="preserve">calculate </w:t>
      </w:r>
      <w:r>
        <w:rPr>
          <w:lang w:eastAsia="zh-CN"/>
        </w:rPr>
        <w:t>CSI</w:t>
      </w:r>
      <w:r w:rsidR="00F7604C">
        <w:rPr>
          <w:lang w:eastAsia="zh-CN"/>
        </w:rPr>
        <w:t>s</w:t>
      </w:r>
      <w:r>
        <w:rPr>
          <w:lang w:eastAsia="zh-CN"/>
        </w:rPr>
        <w:t xml:space="preserve"> simultaneously, resulting in some CSI being unable to be obtained and fed back.</w:t>
      </w:r>
      <w:r w:rsidR="00F7604C">
        <w:rPr>
          <w:rFonts w:hint="eastAsia"/>
          <w:lang w:eastAsia="zh-CN"/>
        </w:rPr>
        <w:t xml:space="preserve"> </w:t>
      </w:r>
      <w:r w:rsidR="00F7604C">
        <w:rPr>
          <w:lang w:eastAsia="zh-CN"/>
        </w:rPr>
        <w:t>Therefore, i</w:t>
      </w:r>
      <w:r>
        <w:rPr>
          <w:lang w:eastAsia="zh-CN"/>
        </w:rPr>
        <w:t xml:space="preserve">t is necessary to discuss whether </w:t>
      </w:r>
      <w:r w:rsidR="00F7604C">
        <w:rPr>
          <w:lang w:eastAsia="zh-CN"/>
        </w:rPr>
        <w:t>to define the number of CPU</w:t>
      </w:r>
      <w:r>
        <w:rPr>
          <w:lang w:eastAsia="zh-CN"/>
        </w:rPr>
        <w:t xml:space="preserve"> and </w:t>
      </w:r>
      <w:r w:rsidR="00F7604C">
        <w:rPr>
          <w:lang w:eastAsia="zh-CN"/>
        </w:rPr>
        <w:t xml:space="preserve">computation </w:t>
      </w:r>
      <w:r>
        <w:rPr>
          <w:lang w:eastAsia="zh-CN"/>
        </w:rPr>
        <w:t xml:space="preserve">time </w:t>
      </w:r>
      <w:r w:rsidR="00F7604C">
        <w:rPr>
          <w:lang w:eastAsia="zh-CN"/>
        </w:rPr>
        <w:t>for the UE initiated beam reporting.</w:t>
      </w:r>
    </w:p>
    <w:p w14:paraId="4508703F" w14:textId="7BF46353" w:rsidR="00D03812" w:rsidRDefault="00D65108" w:rsidP="00A95324">
      <w:pPr>
        <w:rPr>
          <w:lang w:eastAsia="zh-CN"/>
        </w:rPr>
      </w:pPr>
      <w:r>
        <w:rPr>
          <w:lang w:eastAsia="zh-CN"/>
        </w:rPr>
        <w:t>In legacy spec, O</w:t>
      </w:r>
      <w:r w:rsidRPr="00D65108">
        <w:rPr>
          <w:vertAlign w:val="subscript"/>
          <w:lang w:eastAsia="zh-CN"/>
        </w:rPr>
        <w:t>CPU</w:t>
      </w:r>
      <w:r>
        <w:rPr>
          <w:lang w:eastAsia="zh-CN"/>
        </w:rPr>
        <w:t>=1 for the gNB controlled beam reporting. The same number of CPUs to process the UE initiated beam reporting can be reused, i.e. O</w:t>
      </w:r>
      <w:r w:rsidRPr="00D65108">
        <w:rPr>
          <w:vertAlign w:val="subscript"/>
          <w:lang w:eastAsia="zh-CN"/>
        </w:rPr>
        <w:t>CPU</w:t>
      </w:r>
      <w:r>
        <w:rPr>
          <w:lang w:eastAsia="zh-CN"/>
        </w:rPr>
        <w:t xml:space="preserve">=1. </w:t>
      </w:r>
      <w:r w:rsidR="0032377B">
        <w:rPr>
          <w:lang w:eastAsia="zh-CN"/>
        </w:rPr>
        <w:t xml:space="preserve">Considering that the UE initiated beam report is similar to a gNB controlled aperiodic </w:t>
      </w:r>
      <w:r w:rsidR="0032377B" w:rsidRPr="00164C53">
        <w:t xml:space="preserve">CSI report with </w:t>
      </w:r>
      <w:r w:rsidR="0032377B" w:rsidRPr="00164C53">
        <w:rPr>
          <w:i/>
        </w:rPr>
        <w:t>CSI-ReportConfig</w:t>
      </w:r>
      <w:r w:rsidR="0032377B" w:rsidRPr="00164C53">
        <w:t xml:space="preserve"> with higher layer parameter </w:t>
      </w:r>
      <w:r w:rsidR="0032377B" w:rsidRPr="00164C53">
        <w:rPr>
          <w:i/>
        </w:rPr>
        <w:t>reportQuantity</w:t>
      </w:r>
      <w:r w:rsidR="0032377B" w:rsidRPr="00164C53">
        <w:t xml:space="preserve"> not set to </w:t>
      </w:r>
      <w:r w:rsidR="0032377B">
        <w:t>'</w:t>
      </w:r>
      <w:r w:rsidR="0032377B" w:rsidRPr="00164C53">
        <w:t>none</w:t>
      </w:r>
      <w:r w:rsidR="0032377B">
        <w:t>'</w:t>
      </w:r>
      <w:r w:rsidR="0032377B" w:rsidRPr="00164C53">
        <w:t>,</w:t>
      </w:r>
      <w:r w:rsidR="0032377B">
        <w:t xml:space="preserve"> the similar principle can be used </w:t>
      </w:r>
      <w:r w:rsidR="00D03812">
        <w:rPr>
          <w:lang w:eastAsia="zh-CN"/>
        </w:rPr>
        <w:t>for CSI computation time</w:t>
      </w:r>
      <w:r w:rsidR="0032377B">
        <w:rPr>
          <w:lang w:eastAsia="zh-CN"/>
        </w:rPr>
        <w:t xml:space="preserve">. That is to say, </w:t>
      </w:r>
      <w:r w:rsidR="00D03812">
        <w:rPr>
          <w:lang w:eastAsia="zh-CN"/>
        </w:rPr>
        <w:t>the UE initiated</w:t>
      </w:r>
      <w:r w:rsidR="00D03812" w:rsidRPr="004A436A">
        <w:t xml:space="preserve"> </w:t>
      </w:r>
      <w:r w:rsidR="00D03812">
        <w:t>beam report</w:t>
      </w:r>
      <w:r w:rsidR="00D03812" w:rsidRPr="004A436A">
        <w:t xml:space="preserve"> occupies C</w:t>
      </w:r>
      <w:r w:rsidR="00D03812">
        <w:t>PU</w:t>
      </w:r>
      <w:r w:rsidR="00D03812" w:rsidRPr="008532A5">
        <w:rPr>
          <w:lang w:val="en-GB"/>
        </w:rPr>
        <w:t>(s)</w:t>
      </w:r>
      <w:r w:rsidR="00D03812" w:rsidRPr="004A436A">
        <w:t xml:space="preserve"> from the first symbol after the </w:t>
      </w:r>
      <w:r w:rsidR="00473CE6">
        <w:t xml:space="preserve">RRC configuring the UE initiated beam report until the last symbol of the </w:t>
      </w:r>
      <w:r w:rsidR="00EE1295">
        <w:t xml:space="preserve">second </w:t>
      </w:r>
      <w:r w:rsidR="00D03812" w:rsidRPr="004A436A">
        <w:t>PUSCH carrying the report</w:t>
      </w:r>
      <w:r w:rsidR="00D03812">
        <w:t>.</w:t>
      </w:r>
      <w:r w:rsidR="00D03812" w:rsidRPr="0011619B">
        <w:t xml:space="preserve"> </w:t>
      </w:r>
    </w:p>
    <w:p w14:paraId="5D62C602" w14:textId="16BB896D" w:rsidR="00F7604C" w:rsidRDefault="00F7604C" w:rsidP="00F7604C">
      <w:pPr>
        <w:pStyle w:val="boldbullet1"/>
        <w:rPr>
          <w:i/>
          <w:sz w:val="22"/>
          <w:szCs w:val="20"/>
        </w:rPr>
      </w:pPr>
      <w:r>
        <w:rPr>
          <w:i/>
          <w:sz w:val="22"/>
          <w:szCs w:val="20"/>
        </w:rPr>
        <w:t xml:space="preserve">Proposal </w:t>
      </w:r>
      <w:r w:rsidR="00AD5328">
        <w:rPr>
          <w:i/>
          <w:sz w:val="22"/>
          <w:szCs w:val="20"/>
        </w:rPr>
        <w:t>1</w:t>
      </w:r>
      <w:r w:rsidR="00ED4FEC">
        <w:rPr>
          <w:i/>
          <w:sz w:val="22"/>
          <w:szCs w:val="20"/>
        </w:rPr>
        <w:t>3</w:t>
      </w:r>
      <w:r>
        <w:rPr>
          <w:i/>
          <w:sz w:val="22"/>
          <w:szCs w:val="20"/>
        </w:rPr>
        <w:t>:</w:t>
      </w:r>
    </w:p>
    <w:p w14:paraId="6394B7C4" w14:textId="77777777" w:rsidR="005829EF" w:rsidRDefault="00F7604C" w:rsidP="00F7604C">
      <w:pPr>
        <w:pStyle w:val="boldbullet1"/>
        <w:numPr>
          <w:ilvl w:val="0"/>
          <w:numId w:val="12"/>
        </w:numPr>
        <w:rPr>
          <w:i/>
          <w:sz w:val="22"/>
          <w:szCs w:val="20"/>
        </w:rPr>
      </w:pPr>
      <w:r>
        <w:rPr>
          <w:i/>
          <w:sz w:val="22"/>
          <w:szCs w:val="20"/>
        </w:rPr>
        <w:t>Define the number of CPUs and the CSI computation time for</w:t>
      </w:r>
      <w:r w:rsidRPr="00927518">
        <w:rPr>
          <w:i/>
          <w:sz w:val="22"/>
          <w:szCs w:val="20"/>
        </w:rPr>
        <w:t xml:space="preserve"> </w:t>
      </w:r>
      <w:r>
        <w:rPr>
          <w:i/>
          <w:sz w:val="22"/>
          <w:szCs w:val="20"/>
        </w:rPr>
        <w:t xml:space="preserve">the UE </w:t>
      </w:r>
      <w:r w:rsidRPr="00927518">
        <w:rPr>
          <w:i/>
          <w:sz w:val="22"/>
          <w:szCs w:val="20"/>
        </w:rPr>
        <w:t>initiated beam management</w:t>
      </w:r>
      <w:r w:rsidR="005829EF">
        <w:rPr>
          <w:i/>
          <w:sz w:val="22"/>
          <w:szCs w:val="20"/>
        </w:rPr>
        <w:t xml:space="preserve"> as follows:</w:t>
      </w:r>
    </w:p>
    <w:p w14:paraId="31532D5E" w14:textId="3ECF6E71" w:rsidR="00F7604C" w:rsidRDefault="005829EF" w:rsidP="005829EF">
      <w:pPr>
        <w:pStyle w:val="boldbullet1"/>
        <w:numPr>
          <w:ilvl w:val="1"/>
          <w:numId w:val="12"/>
        </w:numPr>
        <w:rPr>
          <w:i/>
          <w:sz w:val="22"/>
          <w:szCs w:val="20"/>
        </w:rPr>
      </w:pPr>
      <w:r w:rsidRPr="005829EF">
        <w:rPr>
          <w:i/>
          <w:sz w:val="22"/>
          <w:szCs w:val="20"/>
        </w:rPr>
        <w:t>O</w:t>
      </w:r>
      <w:r w:rsidRPr="005829EF">
        <w:rPr>
          <w:i/>
          <w:sz w:val="22"/>
          <w:szCs w:val="20"/>
          <w:vertAlign w:val="subscript"/>
        </w:rPr>
        <w:t>CPU</w:t>
      </w:r>
      <w:r w:rsidRPr="005829EF">
        <w:rPr>
          <w:i/>
          <w:sz w:val="22"/>
          <w:szCs w:val="20"/>
        </w:rPr>
        <w:t>=1</w:t>
      </w:r>
      <w:r>
        <w:rPr>
          <w:i/>
          <w:sz w:val="22"/>
          <w:szCs w:val="20"/>
        </w:rPr>
        <w:t>,</w:t>
      </w:r>
    </w:p>
    <w:p w14:paraId="192FC58B" w14:textId="14943AED" w:rsidR="005829EF" w:rsidRDefault="005829EF" w:rsidP="005829EF">
      <w:pPr>
        <w:pStyle w:val="boldbullet1"/>
        <w:numPr>
          <w:ilvl w:val="1"/>
          <w:numId w:val="12"/>
        </w:numPr>
        <w:rPr>
          <w:i/>
          <w:sz w:val="22"/>
          <w:szCs w:val="20"/>
        </w:rPr>
      </w:pPr>
      <w:r w:rsidRPr="005829EF">
        <w:rPr>
          <w:i/>
          <w:sz w:val="22"/>
          <w:szCs w:val="20"/>
        </w:rPr>
        <w:t xml:space="preserve">the UE initiated beam report occupies CPU(s) from the first symbol after the RRC configuring the report until the last symbol of the </w:t>
      </w:r>
      <w:r w:rsidR="00EE1295">
        <w:rPr>
          <w:i/>
          <w:sz w:val="22"/>
          <w:szCs w:val="20"/>
        </w:rPr>
        <w:t xml:space="preserve">second </w:t>
      </w:r>
      <w:r w:rsidRPr="005829EF">
        <w:rPr>
          <w:i/>
          <w:sz w:val="22"/>
          <w:szCs w:val="20"/>
        </w:rPr>
        <w:t>PUSCH carrying the report.</w:t>
      </w:r>
    </w:p>
    <w:p w14:paraId="16042046" w14:textId="77777777" w:rsidR="00F7604C" w:rsidRPr="005829EF" w:rsidRDefault="00F7604C" w:rsidP="00A9532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ED4FEC">
        <w:rPr>
          <w:lang w:eastAsia="zh-CN"/>
        </w:rPr>
        <w:t xml:space="preserve">In this contribution, we provide our </w:t>
      </w:r>
      <w:r w:rsidR="009D6627" w:rsidRPr="00ED4FEC">
        <w:rPr>
          <w:lang w:eastAsia="zh-CN"/>
        </w:rPr>
        <w:t>proposals</w:t>
      </w:r>
      <w:r w:rsidRPr="00ED4FEC">
        <w:rPr>
          <w:lang w:eastAsia="zh-CN"/>
        </w:rPr>
        <w:t xml:space="preserve"> on</w:t>
      </w:r>
      <w:r w:rsidR="00CA6BE3" w:rsidRPr="00ED4FEC">
        <w:rPr>
          <w:lang w:eastAsia="zh-CN"/>
        </w:rPr>
        <w:t xml:space="preserve"> the UE-initiated/event-driven beam management</w:t>
      </w:r>
      <w:r w:rsidR="00E252A4" w:rsidRPr="00ED4FEC">
        <w:rPr>
          <w:lang w:eastAsia="zh-CN"/>
        </w:rPr>
        <w:t>:</w:t>
      </w:r>
    </w:p>
    <w:bookmarkEnd w:id="2"/>
    <w:p w14:paraId="44886739" w14:textId="77777777" w:rsidR="00ED4FEC" w:rsidRPr="00E81770" w:rsidRDefault="00ED4FEC" w:rsidP="00ED4FEC">
      <w:pPr>
        <w:rPr>
          <w:b/>
          <w:i/>
          <w:lang w:eastAsia="zh-CN"/>
        </w:rPr>
      </w:pPr>
      <w:r w:rsidRPr="00E81770">
        <w:rPr>
          <w:rFonts w:hint="eastAsia"/>
          <w:b/>
          <w:i/>
        </w:rPr>
        <w:t>P</w:t>
      </w:r>
      <w:r w:rsidRPr="00E81770">
        <w:rPr>
          <w:b/>
          <w:i/>
        </w:rPr>
        <w:t xml:space="preserve">roposal </w:t>
      </w:r>
      <w:r>
        <w:rPr>
          <w:b/>
          <w:i/>
        </w:rPr>
        <w:t>1</w:t>
      </w:r>
      <w:r w:rsidRPr="00E81770">
        <w:rPr>
          <w:b/>
          <w:i/>
        </w:rPr>
        <w:t>:</w:t>
      </w:r>
    </w:p>
    <w:p w14:paraId="3FECBF5D" w14:textId="77777777" w:rsidR="00ED4FEC" w:rsidRPr="00AB472B" w:rsidRDefault="00ED4FEC" w:rsidP="00ED4FEC">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p>
    <w:p w14:paraId="78761B76" w14:textId="77777777" w:rsidR="00ED4FEC" w:rsidRDefault="00ED4FEC" w:rsidP="00ED4FEC">
      <w:pPr>
        <w:rPr>
          <w:b/>
          <w:i/>
        </w:rPr>
      </w:pPr>
      <w:r w:rsidRPr="004C0F94">
        <w:rPr>
          <w:rFonts w:hint="eastAsia"/>
          <w:b/>
          <w:i/>
        </w:rPr>
        <w:t>P</w:t>
      </w:r>
      <w:r>
        <w:rPr>
          <w:b/>
          <w:i/>
        </w:rPr>
        <w:t>roposal 2:</w:t>
      </w:r>
    </w:p>
    <w:p w14:paraId="66088569" w14:textId="77777777" w:rsidR="00ED4FEC" w:rsidRDefault="00ED4FEC" w:rsidP="00ED4FEC">
      <w:pPr>
        <w:pStyle w:val="boldbullet1"/>
        <w:numPr>
          <w:ilvl w:val="0"/>
          <w:numId w:val="12"/>
        </w:numPr>
        <w:rPr>
          <w:i/>
          <w:sz w:val="22"/>
          <w:szCs w:val="20"/>
        </w:rPr>
      </w:pPr>
      <w:r w:rsidRPr="00235109">
        <w:rPr>
          <w:rFonts w:hint="eastAsia"/>
          <w:i/>
          <w:sz w:val="22"/>
          <w:szCs w:val="20"/>
        </w:rPr>
        <w:t>R</w:t>
      </w:r>
      <w:r w:rsidRPr="00235109">
        <w:rPr>
          <w:i/>
          <w:sz w:val="22"/>
          <w:szCs w:val="20"/>
        </w:rPr>
        <w:t xml:space="preserve">evise </w:t>
      </w:r>
      <w:r>
        <w:rPr>
          <w:i/>
          <w:sz w:val="22"/>
          <w:szCs w:val="20"/>
        </w:rPr>
        <w:t xml:space="preserve">Candidate #2 to: </w:t>
      </w:r>
      <w:r w:rsidRPr="00235109">
        <w:rPr>
          <w:i/>
          <w:sz w:val="22"/>
          <w:szCs w:val="20"/>
        </w:rPr>
        <w:t>The measured current beam based on indicated TCI state is updated</w:t>
      </w:r>
      <w:r>
        <w:rPr>
          <w:i/>
          <w:sz w:val="22"/>
          <w:szCs w:val="20"/>
        </w:rPr>
        <w:t>.</w:t>
      </w:r>
    </w:p>
    <w:p w14:paraId="6FF2FD9C" w14:textId="77777777" w:rsidR="00ED4FEC" w:rsidRPr="00235109" w:rsidRDefault="00ED4FEC" w:rsidP="00ED4FEC">
      <w:pPr>
        <w:rPr>
          <w:b/>
          <w:i/>
        </w:rPr>
      </w:pPr>
      <w:r w:rsidRPr="00235109">
        <w:rPr>
          <w:rFonts w:hint="eastAsia"/>
          <w:b/>
          <w:i/>
        </w:rPr>
        <w:t>P</w:t>
      </w:r>
      <w:r w:rsidRPr="00235109">
        <w:rPr>
          <w:b/>
          <w:i/>
        </w:rPr>
        <w:t xml:space="preserve">roposal </w:t>
      </w:r>
      <w:r>
        <w:rPr>
          <w:b/>
          <w:i/>
        </w:rPr>
        <w:t>3:</w:t>
      </w:r>
    </w:p>
    <w:p w14:paraId="57F83C29" w14:textId="77777777" w:rsidR="00ED4FEC" w:rsidRDefault="00ED4FEC" w:rsidP="00ED4FEC">
      <w:pPr>
        <w:pStyle w:val="boldbullet1"/>
        <w:numPr>
          <w:ilvl w:val="0"/>
          <w:numId w:val="12"/>
        </w:numPr>
        <w:rPr>
          <w:i/>
          <w:sz w:val="22"/>
          <w:szCs w:val="20"/>
        </w:rPr>
      </w:pPr>
      <w:r>
        <w:rPr>
          <w:i/>
          <w:sz w:val="22"/>
          <w:szCs w:val="20"/>
        </w:rPr>
        <w:t>Support Candidate #1 for triggering event determination f</w:t>
      </w:r>
      <w:r>
        <w:rPr>
          <w:rFonts w:hint="eastAsia"/>
          <w:i/>
          <w:sz w:val="22"/>
          <w:szCs w:val="20"/>
        </w:rPr>
        <w:t xml:space="preserve">or </w:t>
      </w:r>
      <w:r>
        <w:rPr>
          <w:i/>
          <w:sz w:val="22"/>
          <w:szCs w:val="20"/>
        </w:rPr>
        <w:t xml:space="preserve">Event-2, i.e. the RS reconfiguration/update for new beam is received. </w:t>
      </w:r>
    </w:p>
    <w:p w14:paraId="6928DFB6" w14:textId="77777777" w:rsidR="00ED4FEC" w:rsidRDefault="00ED4FEC" w:rsidP="00ED4FEC">
      <w:pPr>
        <w:pStyle w:val="boldbullet1"/>
        <w:numPr>
          <w:ilvl w:val="1"/>
          <w:numId w:val="12"/>
        </w:numPr>
        <w:rPr>
          <w:i/>
          <w:sz w:val="22"/>
          <w:szCs w:val="20"/>
        </w:rPr>
      </w:pPr>
      <w:r>
        <w:rPr>
          <w:i/>
          <w:sz w:val="22"/>
          <w:szCs w:val="20"/>
        </w:rPr>
        <w:lastRenderedPageBreak/>
        <w:t>Maintain the counting whose new beam is not updated.</w:t>
      </w:r>
    </w:p>
    <w:p w14:paraId="601B3BC1" w14:textId="77777777" w:rsidR="00ED4FEC" w:rsidRPr="00255952" w:rsidRDefault="00ED4FEC" w:rsidP="00ED4FEC">
      <w:pPr>
        <w:rPr>
          <w:b/>
          <w:i/>
        </w:rPr>
      </w:pPr>
      <w:r w:rsidRPr="00255952">
        <w:rPr>
          <w:rFonts w:hint="eastAsia"/>
          <w:b/>
          <w:i/>
        </w:rPr>
        <w:t>P</w:t>
      </w:r>
      <w:r w:rsidRPr="00255952">
        <w:rPr>
          <w:b/>
          <w:i/>
        </w:rPr>
        <w:t xml:space="preserve">roposal </w:t>
      </w:r>
      <w:r>
        <w:rPr>
          <w:b/>
          <w:i/>
        </w:rPr>
        <w:t>4</w:t>
      </w:r>
      <w:r w:rsidRPr="00255952">
        <w:rPr>
          <w:b/>
          <w:i/>
        </w:rPr>
        <w:t>:</w:t>
      </w:r>
    </w:p>
    <w:p w14:paraId="0FD057DF" w14:textId="77777777" w:rsidR="00ED4FEC" w:rsidRPr="000F7D8C" w:rsidRDefault="00ED4FEC" w:rsidP="00ED4FEC">
      <w:pPr>
        <w:pStyle w:val="boldbullet1"/>
        <w:numPr>
          <w:ilvl w:val="0"/>
          <w:numId w:val="12"/>
        </w:numPr>
        <w:rPr>
          <w:i/>
          <w:sz w:val="22"/>
          <w:szCs w:val="20"/>
        </w:rPr>
      </w:pPr>
      <w:r>
        <w:rPr>
          <w:i/>
          <w:sz w:val="22"/>
          <w:szCs w:val="20"/>
        </w:rPr>
        <w:t>For the report format of Event-1, the L1-RSRP of current beam always is included, where the absolute L1-RSRP value is quantized.</w:t>
      </w:r>
    </w:p>
    <w:p w14:paraId="46C7CA0C" w14:textId="77777777" w:rsidR="00ED4FEC" w:rsidRPr="000F7D8C" w:rsidRDefault="00ED4FEC" w:rsidP="00ED4FEC">
      <w:pPr>
        <w:rPr>
          <w:b/>
          <w:i/>
        </w:rPr>
      </w:pPr>
      <w:r w:rsidRPr="000F7D8C">
        <w:rPr>
          <w:rFonts w:hint="eastAsia"/>
          <w:b/>
          <w:i/>
        </w:rPr>
        <w:t>P</w:t>
      </w:r>
      <w:r w:rsidRPr="000F7D8C">
        <w:rPr>
          <w:b/>
          <w:i/>
        </w:rPr>
        <w:t xml:space="preserve">roposal </w:t>
      </w:r>
      <w:r>
        <w:rPr>
          <w:b/>
          <w:i/>
        </w:rPr>
        <w:t>5</w:t>
      </w:r>
      <w:r w:rsidRPr="000F7D8C">
        <w:rPr>
          <w:b/>
          <w:i/>
        </w:rPr>
        <w:t>:</w:t>
      </w:r>
    </w:p>
    <w:p w14:paraId="799F057F" w14:textId="77777777" w:rsidR="00ED4FEC" w:rsidRDefault="00ED4FEC" w:rsidP="00ED4FEC">
      <w:pPr>
        <w:pStyle w:val="boldbullet1"/>
        <w:numPr>
          <w:ilvl w:val="0"/>
          <w:numId w:val="12"/>
        </w:numPr>
        <w:rPr>
          <w:i/>
          <w:sz w:val="22"/>
          <w:szCs w:val="20"/>
        </w:rPr>
      </w:pPr>
      <w:r>
        <w:rPr>
          <w:i/>
          <w:sz w:val="22"/>
          <w:szCs w:val="20"/>
        </w:rPr>
        <w:t>Similar to Event-2, one PUCCH resource of first PUCCH can be associated with one or multiple CSI report configurations for Event-1 and Event-7.</w:t>
      </w:r>
    </w:p>
    <w:p w14:paraId="64A2E2DA" w14:textId="77777777" w:rsidR="00ED4FEC" w:rsidRPr="000F7D8C" w:rsidRDefault="00ED4FEC" w:rsidP="00ED4FEC">
      <w:pPr>
        <w:rPr>
          <w:b/>
          <w:i/>
        </w:rPr>
      </w:pPr>
      <w:r w:rsidRPr="000F7D8C">
        <w:rPr>
          <w:rFonts w:hint="eastAsia"/>
          <w:b/>
          <w:i/>
        </w:rPr>
        <w:t>P</w:t>
      </w:r>
      <w:r w:rsidRPr="000F7D8C">
        <w:rPr>
          <w:b/>
          <w:i/>
        </w:rPr>
        <w:t xml:space="preserve">roposal </w:t>
      </w:r>
      <w:r>
        <w:rPr>
          <w:b/>
          <w:i/>
        </w:rPr>
        <w:t>6</w:t>
      </w:r>
      <w:r w:rsidRPr="000F7D8C">
        <w:rPr>
          <w:b/>
          <w:i/>
        </w:rPr>
        <w:t>:</w:t>
      </w:r>
    </w:p>
    <w:p w14:paraId="57E5C000" w14:textId="77777777" w:rsidR="00ED4FEC" w:rsidRDefault="00ED4FEC" w:rsidP="00ED4FEC">
      <w:pPr>
        <w:pStyle w:val="boldbullet1"/>
        <w:numPr>
          <w:ilvl w:val="0"/>
          <w:numId w:val="12"/>
        </w:numPr>
        <w:rPr>
          <w:i/>
          <w:sz w:val="22"/>
          <w:szCs w:val="20"/>
        </w:rPr>
      </w:pPr>
      <w:r>
        <w:rPr>
          <w:i/>
          <w:sz w:val="22"/>
          <w:szCs w:val="20"/>
        </w:rPr>
        <w:t>Support configuring one CSI report configuration associated with multiple events.</w:t>
      </w:r>
    </w:p>
    <w:p w14:paraId="2403B50A" w14:textId="77777777" w:rsidR="00ED4FEC" w:rsidRPr="00AA71E6" w:rsidRDefault="00ED4FEC" w:rsidP="00ED4FEC">
      <w:pPr>
        <w:pStyle w:val="boldbullet1"/>
        <w:numPr>
          <w:ilvl w:val="1"/>
          <w:numId w:val="12"/>
        </w:numPr>
        <w:rPr>
          <w:i/>
          <w:sz w:val="22"/>
          <w:szCs w:val="20"/>
        </w:rPr>
      </w:pPr>
      <w:r>
        <w:rPr>
          <w:i/>
          <w:sz w:val="22"/>
          <w:szCs w:val="20"/>
        </w:rPr>
        <w:t>I</w:t>
      </w:r>
      <w:r w:rsidRPr="00C434A9">
        <w:rPr>
          <w:i/>
          <w:sz w:val="22"/>
          <w:szCs w:val="20"/>
        </w:rPr>
        <w:t xml:space="preserve">f </w:t>
      </w:r>
      <w:r>
        <w:rPr>
          <w:i/>
          <w:sz w:val="22"/>
          <w:szCs w:val="20"/>
        </w:rPr>
        <w:t>an event occurs</w:t>
      </w:r>
      <w:r w:rsidRPr="00C434A9">
        <w:rPr>
          <w:i/>
          <w:sz w:val="22"/>
          <w:szCs w:val="20"/>
        </w:rPr>
        <w:t xml:space="preserve">, the UE initiated beam report and </w:t>
      </w:r>
      <w:r>
        <w:rPr>
          <w:i/>
          <w:sz w:val="22"/>
          <w:szCs w:val="20"/>
        </w:rPr>
        <w:t xml:space="preserve">event ID </w:t>
      </w:r>
      <w:r w:rsidRPr="00C434A9">
        <w:rPr>
          <w:i/>
          <w:sz w:val="22"/>
          <w:szCs w:val="20"/>
        </w:rPr>
        <w:t xml:space="preserve">corresponding </w:t>
      </w:r>
      <w:r>
        <w:rPr>
          <w:i/>
          <w:sz w:val="22"/>
          <w:szCs w:val="20"/>
        </w:rPr>
        <w:t>to the occurred event are</w:t>
      </w:r>
      <w:r w:rsidRPr="00C434A9">
        <w:rPr>
          <w:i/>
          <w:sz w:val="22"/>
          <w:szCs w:val="20"/>
        </w:rPr>
        <w:t xml:space="preserve"> carried in the second PUSCH.</w:t>
      </w:r>
    </w:p>
    <w:p w14:paraId="3D450FD5" w14:textId="77777777" w:rsidR="00ED4FEC" w:rsidRDefault="00ED4FEC" w:rsidP="00ED4FEC">
      <w:pPr>
        <w:pStyle w:val="boldbullet1"/>
        <w:numPr>
          <w:ilvl w:val="1"/>
          <w:numId w:val="12"/>
        </w:numPr>
        <w:rPr>
          <w:i/>
          <w:sz w:val="22"/>
          <w:szCs w:val="20"/>
        </w:rPr>
      </w:pPr>
      <w:r>
        <w:rPr>
          <w:i/>
          <w:sz w:val="22"/>
          <w:szCs w:val="20"/>
        </w:rPr>
        <w:t>I</w:t>
      </w:r>
      <w:r w:rsidRPr="00C434A9">
        <w:rPr>
          <w:i/>
          <w:sz w:val="22"/>
          <w:szCs w:val="20"/>
        </w:rPr>
        <w:t xml:space="preserve">f multiple </w:t>
      </w:r>
      <w:r>
        <w:rPr>
          <w:i/>
          <w:sz w:val="22"/>
          <w:szCs w:val="20"/>
        </w:rPr>
        <w:t xml:space="preserve">events </w:t>
      </w:r>
      <w:r w:rsidRPr="00C434A9">
        <w:rPr>
          <w:i/>
          <w:sz w:val="22"/>
          <w:szCs w:val="20"/>
        </w:rPr>
        <w:t xml:space="preserve">occur, the UE initiated beam report and </w:t>
      </w:r>
      <w:r>
        <w:rPr>
          <w:i/>
          <w:sz w:val="22"/>
          <w:szCs w:val="20"/>
        </w:rPr>
        <w:t xml:space="preserve">event ID </w:t>
      </w:r>
      <w:r w:rsidRPr="00C434A9">
        <w:rPr>
          <w:i/>
          <w:sz w:val="22"/>
          <w:szCs w:val="20"/>
        </w:rPr>
        <w:t xml:space="preserve">corresponding </w:t>
      </w:r>
      <w:r>
        <w:rPr>
          <w:i/>
          <w:sz w:val="22"/>
          <w:szCs w:val="20"/>
        </w:rPr>
        <w:t xml:space="preserve">to the event </w:t>
      </w:r>
      <w:r w:rsidRPr="00C434A9">
        <w:rPr>
          <w:i/>
          <w:sz w:val="22"/>
          <w:szCs w:val="20"/>
        </w:rPr>
        <w:t xml:space="preserve">with highest priority </w:t>
      </w:r>
      <w:r>
        <w:rPr>
          <w:i/>
          <w:sz w:val="22"/>
          <w:szCs w:val="20"/>
        </w:rPr>
        <w:t>are</w:t>
      </w:r>
      <w:r w:rsidRPr="00C434A9">
        <w:rPr>
          <w:i/>
          <w:sz w:val="22"/>
          <w:szCs w:val="20"/>
        </w:rPr>
        <w:t xml:space="preserve"> carried in the second PUSCH.</w:t>
      </w:r>
    </w:p>
    <w:p w14:paraId="1D7D37FF" w14:textId="77777777" w:rsidR="00ED4FEC" w:rsidRDefault="00ED4FEC" w:rsidP="00ED4FEC">
      <w:pPr>
        <w:pStyle w:val="boldbullet1"/>
        <w:rPr>
          <w:i/>
          <w:sz w:val="22"/>
          <w:szCs w:val="20"/>
        </w:rPr>
      </w:pPr>
      <w:r>
        <w:rPr>
          <w:i/>
          <w:sz w:val="22"/>
          <w:szCs w:val="20"/>
        </w:rPr>
        <w:t>Proposal 7:</w:t>
      </w:r>
    </w:p>
    <w:p w14:paraId="67D9EE67" w14:textId="77777777" w:rsidR="00ED4FEC" w:rsidRDefault="00ED4FEC" w:rsidP="00ED4FEC">
      <w:pPr>
        <w:pStyle w:val="boldbullet1"/>
        <w:numPr>
          <w:ilvl w:val="0"/>
          <w:numId w:val="12"/>
        </w:numPr>
        <w:rPr>
          <w:i/>
          <w:sz w:val="22"/>
          <w:szCs w:val="20"/>
        </w:rPr>
      </w:pPr>
      <w:r>
        <w:rPr>
          <w:i/>
          <w:sz w:val="22"/>
          <w:szCs w:val="20"/>
        </w:rPr>
        <w:t>I</w:t>
      </w:r>
      <w:r>
        <w:rPr>
          <w:rFonts w:hint="eastAsia"/>
          <w:i/>
          <w:sz w:val="22"/>
          <w:szCs w:val="20"/>
        </w:rPr>
        <w:t xml:space="preserve">f </w:t>
      </w:r>
      <w:r>
        <w:rPr>
          <w:i/>
          <w:sz w:val="22"/>
          <w:szCs w:val="20"/>
        </w:rPr>
        <w:t>multiple UE initiated beam report procedures occur, the UEI beam report with higher priority is reported, where the priority is based on event type, e.g. Event-2&gt;Event-1&gt;Event-7.</w:t>
      </w:r>
    </w:p>
    <w:p w14:paraId="2E9BCB2C" w14:textId="77777777" w:rsidR="00ED4FEC" w:rsidRPr="006351C4" w:rsidRDefault="00ED4FEC" w:rsidP="00ED4FEC">
      <w:pPr>
        <w:rPr>
          <w:b/>
          <w:i/>
        </w:rPr>
      </w:pPr>
      <w:r w:rsidRPr="008854F9">
        <w:rPr>
          <w:b/>
          <w:i/>
        </w:rPr>
        <w:t xml:space="preserve">Proposal </w:t>
      </w:r>
      <w:r>
        <w:rPr>
          <w:b/>
          <w:i/>
        </w:rPr>
        <w:t>8</w:t>
      </w:r>
      <w:r w:rsidRPr="008854F9">
        <w:rPr>
          <w:b/>
          <w:i/>
        </w:rPr>
        <w:t>:</w:t>
      </w:r>
    </w:p>
    <w:p w14:paraId="29CE2416" w14:textId="77777777" w:rsidR="00ED4FEC" w:rsidRDefault="00ED4FEC" w:rsidP="00ED4FEC">
      <w:pPr>
        <w:pStyle w:val="boldbullet1"/>
        <w:numPr>
          <w:ilvl w:val="0"/>
          <w:numId w:val="12"/>
        </w:numPr>
        <w:rPr>
          <w:i/>
          <w:sz w:val="22"/>
          <w:szCs w:val="20"/>
        </w:rPr>
      </w:pPr>
      <w:r>
        <w:rPr>
          <w:i/>
          <w:sz w:val="22"/>
          <w:szCs w:val="20"/>
        </w:rPr>
        <w:t xml:space="preserve">Support Option-4 when the first </w:t>
      </w:r>
      <w:r w:rsidRPr="00A24079">
        <w:rPr>
          <w:i/>
          <w:sz w:val="22"/>
          <w:szCs w:val="20"/>
        </w:rPr>
        <w:t>PUCCH is collided/overlapped with</w:t>
      </w:r>
      <w:r>
        <w:rPr>
          <w:i/>
          <w:sz w:val="22"/>
          <w:szCs w:val="20"/>
        </w:rPr>
        <w:t xml:space="preserve"> a PUSCH, i.e. reuse the SR dropping rules and the first PUCCH is dropped.</w:t>
      </w:r>
    </w:p>
    <w:p w14:paraId="644B364F" w14:textId="77777777" w:rsidR="00ED4FEC" w:rsidRPr="006E0CDC" w:rsidRDefault="00ED4FEC" w:rsidP="00ED4FEC">
      <w:pPr>
        <w:rPr>
          <w:b/>
          <w:i/>
        </w:rPr>
      </w:pPr>
      <w:r w:rsidRPr="008854F9">
        <w:rPr>
          <w:b/>
          <w:i/>
        </w:rPr>
        <w:t>Proposal</w:t>
      </w:r>
      <w:r>
        <w:rPr>
          <w:b/>
          <w:i/>
        </w:rPr>
        <w:t xml:space="preserve"> 9</w:t>
      </w:r>
      <w:r w:rsidRPr="008854F9">
        <w:rPr>
          <w:b/>
          <w:i/>
        </w:rPr>
        <w:t>:</w:t>
      </w:r>
    </w:p>
    <w:p w14:paraId="346F5821" w14:textId="77777777" w:rsidR="00ED4FEC" w:rsidRDefault="00ED4FEC" w:rsidP="00ED4FEC">
      <w:pPr>
        <w:pStyle w:val="boldbullet1"/>
        <w:numPr>
          <w:ilvl w:val="0"/>
          <w:numId w:val="12"/>
        </w:numPr>
        <w:rPr>
          <w:i/>
          <w:sz w:val="22"/>
          <w:szCs w:val="20"/>
        </w:rPr>
      </w:pPr>
      <w:r>
        <w:rPr>
          <w:i/>
          <w:sz w:val="22"/>
          <w:szCs w:val="20"/>
        </w:rPr>
        <w:t xml:space="preserve">It can be avoided by gNB implementation that </w:t>
      </w:r>
      <w:r w:rsidRPr="00E51AE4">
        <w:rPr>
          <w:i/>
          <w:sz w:val="22"/>
          <w:szCs w:val="20"/>
        </w:rPr>
        <w:t>multiple first PUCCHs corresponding to different CSI configuration</w:t>
      </w:r>
      <w:r>
        <w:rPr>
          <w:i/>
          <w:sz w:val="22"/>
          <w:szCs w:val="20"/>
        </w:rPr>
        <w:t>s</w:t>
      </w:r>
      <w:r w:rsidRPr="00E51AE4">
        <w:rPr>
          <w:i/>
          <w:sz w:val="22"/>
          <w:szCs w:val="20"/>
        </w:rPr>
        <w:t xml:space="preserve"> for UE-initiated/event-driven beam reporting are overlapping in the time domain</w:t>
      </w:r>
      <w:r>
        <w:rPr>
          <w:i/>
          <w:sz w:val="22"/>
          <w:szCs w:val="20"/>
        </w:rPr>
        <w:t>.</w:t>
      </w:r>
    </w:p>
    <w:p w14:paraId="2E94C541" w14:textId="77777777" w:rsidR="00ED4FEC" w:rsidRPr="006351C4" w:rsidRDefault="00ED4FEC" w:rsidP="00ED4FEC">
      <w:pPr>
        <w:rPr>
          <w:b/>
          <w:i/>
        </w:rPr>
      </w:pPr>
      <w:r w:rsidRPr="008854F9">
        <w:rPr>
          <w:b/>
          <w:i/>
        </w:rPr>
        <w:t xml:space="preserve">Proposal </w:t>
      </w:r>
      <w:r>
        <w:rPr>
          <w:b/>
          <w:i/>
        </w:rPr>
        <w:t>10</w:t>
      </w:r>
      <w:r w:rsidRPr="006351C4">
        <w:rPr>
          <w:b/>
          <w:i/>
        </w:rPr>
        <w:t>:</w:t>
      </w:r>
    </w:p>
    <w:p w14:paraId="1C600B3C" w14:textId="77777777" w:rsidR="00ED4FEC" w:rsidRDefault="00ED4FEC" w:rsidP="00ED4FEC">
      <w:pPr>
        <w:pStyle w:val="boldbullet1"/>
        <w:numPr>
          <w:ilvl w:val="0"/>
          <w:numId w:val="12"/>
        </w:numPr>
        <w:rPr>
          <w:i/>
          <w:sz w:val="22"/>
          <w:szCs w:val="20"/>
        </w:rPr>
      </w:pPr>
      <w:r>
        <w:rPr>
          <w:i/>
          <w:sz w:val="22"/>
          <w:szCs w:val="20"/>
        </w:rPr>
        <w:t>T</w:t>
      </w:r>
      <w:r w:rsidRPr="00985720">
        <w:rPr>
          <w:i/>
          <w:sz w:val="22"/>
          <w:szCs w:val="20"/>
        </w:rPr>
        <w:t>he</w:t>
      </w:r>
      <w:r>
        <w:rPr>
          <w:i/>
          <w:sz w:val="22"/>
          <w:szCs w:val="20"/>
        </w:rPr>
        <w:t xml:space="preserve"> </w:t>
      </w:r>
      <w:r w:rsidRPr="00985720">
        <w:rPr>
          <w:i/>
          <w:sz w:val="22"/>
          <w:szCs w:val="20"/>
        </w:rPr>
        <w:t xml:space="preserve">UE initiated beam report </w:t>
      </w:r>
      <w:r>
        <w:rPr>
          <w:i/>
          <w:sz w:val="22"/>
          <w:szCs w:val="20"/>
        </w:rPr>
        <w:t xml:space="preserve">in second PUSCH </w:t>
      </w:r>
      <w:r w:rsidRPr="00985720">
        <w:rPr>
          <w:i/>
          <w:sz w:val="22"/>
          <w:szCs w:val="20"/>
        </w:rPr>
        <w:t>should have a higher priority than the legacy CSI report.</w:t>
      </w:r>
    </w:p>
    <w:p w14:paraId="2B9BAE40" w14:textId="77777777" w:rsidR="00ED4FEC" w:rsidRPr="00805A2F" w:rsidRDefault="00ED4FEC" w:rsidP="00ED4FEC">
      <w:pPr>
        <w:rPr>
          <w:b/>
          <w:i/>
        </w:rPr>
      </w:pPr>
      <w:r w:rsidRPr="008854F9">
        <w:rPr>
          <w:b/>
          <w:i/>
        </w:rPr>
        <w:t>Proposal 1</w:t>
      </w:r>
      <w:r>
        <w:rPr>
          <w:b/>
          <w:i/>
        </w:rPr>
        <w:t>1</w:t>
      </w:r>
      <w:r w:rsidRPr="00805A2F">
        <w:rPr>
          <w:b/>
          <w:i/>
        </w:rPr>
        <w:t>:</w:t>
      </w:r>
    </w:p>
    <w:p w14:paraId="0E78A299" w14:textId="77777777" w:rsidR="00ED4FEC" w:rsidRPr="00805A2F" w:rsidRDefault="00ED4FEC" w:rsidP="00ED4FEC">
      <w:pPr>
        <w:pStyle w:val="boldbullet1"/>
        <w:numPr>
          <w:ilvl w:val="0"/>
          <w:numId w:val="12"/>
        </w:numPr>
        <w:rPr>
          <w:i/>
          <w:sz w:val="22"/>
          <w:szCs w:val="20"/>
        </w:rPr>
      </w:pPr>
      <w:r>
        <w:rPr>
          <w:i/>
          <w:sz w:val="22"/>
          <w:szCs w:val="20"/>
        </w:rPr>
        <w:t xml:space="preserve">When </w:t>
      </w:r>
      <w:r w:rsidRPr="00805A2F">
        <w:rPr>
          <w:i/>
          <w:sz w:val="22"/>
          <w:szCs w:val="20"/>
        </w:rPr>
        <w:t>the 1-bit first PUCCH is collided/overlapped with a PUCCH format 0/1 carrying HARQ or with a PUCCH format 2/3/4 carrying HARQ/CSI</w:t>
      </w:r>
      <w:r>
        <w:rPr>
          <w:rFonts w:hint="eastAsia"/>
          <w:i/>
          <w:sz w:val="22"/>
          <w:szCs w:val="20"/>
        </w:rPr>
        <w:t>,</w:t>
      </w:r>
      <w:r>
        <w:rPr>
          <w:i/>
          <w:sz w:val="22"/>
          <w:szCs w:val="20"/>
        </w:rPr>
        <w:t xml:space="preserve"> t</w:t>
      </w:r>
      <w:r w:rsidRPr="00805A2F">
        <w:rPr>
          <w:i/>
          <w:sz w:val="22"/>
          <w:szCs w:val="20"/>
        </w:rPr>
        <w:t>he 1-bit first PUCCH has a higher priority than the legacy CSI</w:t>
      </w:r>
      <w:r>
        <w:rPr>
          <w:i/>
          <w:sz w:val="22"/>
          <w:szCs w:val="20"/>
        </w:rPr>
        <w:t>, and t</w:t>
      </w:r>
      <w:r w:rsidRPr="00805A2F">
        <w:rPr>
          <w:i/>
          <w:sz w:val="22"/>
          <w:szCs w:val="20"/>
        </w:rPr>
        <w:t>he HARQ-ACK has a higher priority than the 1-bit first PUCCH.</w:t>
      </w:r>
    </w:p>
    <w:p w14:paraId="450276C9" w14:textId="77777777" w:rsidR="00ED4FEC" w:rsidRPr="006351C4" w:rsidRDefault="00ED4FEC" w:rsidP="00ED4FEC">
      <w:pPr>
        <w:rPr>
          <w:b/>
          <w:i/>
        </w:rPr>
      </w:pPr>
      <w:r w:rsidRPr="006909D3">
        <w:rPr>
          <w:b/>
          <w:i/>
        </w:rPr>
        <w:t>Proposal 1</w:t>
      </w:r>
      <w:r>
        <w:rPr>
          <w:b/>
          <w:i/>
        </w:rPr>
        <w:t>2</w:t>
      </w:r>
      <w:r w:rsidRPr="006351C4">
        <w:rPr>
          <w:b/>
          <w:i/>
        </w:rPr>
        <w:t>:</w:t>
      </w:r>
    </w:p>
    <w:p w14:paraId="0A93E77F" w14:textId="77777777" w:rsidR="00ED4FEC" w:rsidRPr="003A1E54" w:rsidRDefault="00ED4FEC" w:rsidP="00ED4FEC">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6724AAE2" w14:textId="77777777" w:rsidR="00ED4FEC" w:rsidRDefault="00ED4FEC" w:rsidP="00ED4FEC">
      <w:pPr>
        <w:pStyle w:val="boldbullet1"/>
        <w:rPr>
          <w:i/>
          <w:sz w:val="22"/>
          <w:szCs w:val="20"/>
        </w:rPr>
      </w:pPr>
      <w:r>
        <w:rPr>
          <w:i/>
          <w:sz w:val="22"/>
          <w:szCs w:val="20"/>
        </w:rPr>
        <w:t>Proposal 13:</w:t>
      </w:r>
    </w:p>
    <w:p w14:paraId="04BC7F57" w14:textId="77777777" w:rsidR="00ED4FEC" w:rsidRDefault="00ED4FEC" w:rsidP="00ED4FEC">
      <w:pPr>
        <w:pStyle w:val="boldbullet1"/>
        <w:numPr>
          <w:ilvl w:val="0"/>
          <w:numId w:val="12"/>
        </w:numPr>
        <w:rPr>
          <w:i/>
          <w:sz w:val="22"/>
          <w:szCs w:val="20"/>
        </w:rPr>
      </w:pPr>
      <w:r>
        <w:rPr>
          <w:i/>
          <w:sz w:val="22"/>
          <w:szCs w:val="20"/>
        </w:rPr>
        <w:t>Define the number of CPUs and the CSI computation time for</w:t>
      </w:r>
      <w:r w:rsidRPr="00927518">
        <w:rPr>
          <w:i/>
          <w:sz w:val="22"/>
          <w:szCs w:val="20"/>
        </w:rPr>
        <w:t xml:space="preserve"> </w:t>
      </w:r>
      <w:r>
        <w:rPr>
          <w:i/>
          <w:sz w:val="22"/>
          <w:szCs w:val="20"/>
        </w:rPr>
        <w:t xml:space="preserve">the UE </w:t>
      </w:r>
      <w:r w:rsidRPr="00927518">
        <w:rPr>
          <w:i/>
          <w:sz w:val="22"/>
          <w:szCs w:val="20"/>
        </w:rPr>
        <w:t>initiated beam management</w:t>
      </w:r>
      <w:r>
        <w:rPr>
          <w:i/>
          <w:sz w:val="22"/>
          <w:szCs w:val="20"/>
        </w:rPr>
        <w:t xml:space="preserve"> as follows:</w:t>
      </w:r>
    </w:p>
    <w:p w14:paraId="4E6DDAE9" w14:textId="77777777" w:rsidR="00ED4FEC" w:rsidRDefault="00ED4FEC" w:rsidP="00ED4FEC">
      <w:pPr>
        <w:pStyle w:val="boldbullet1"/>
        <w:numPr>
          <w:ilvl w:val="1"/>
          <w:numId w:val="12"/>
        </w:numPr>
        <w:rPr>
          <w:i/>
          <w:sz w:val="22"/>
          <w:szCs w:val="20"/>
        </w:rPr>
      </w:pPr>
      <w:r w:rsidRPr="005829EF">
        <w:rPr>
          <w:i/>
          <w:sz w:val="22"/>
          <w:szCs w:val="20"/>
        </w:rPr>
        <w:t>O</w:t>
      </w:r>
      <w:r w:rsidRPr="005829EF">
        <w:rPr>
          <w:i/>
          <w:sz w:val="22"/>
          <w:szCs w:val="20"/>
          <w:vertAlign w:val="subscript"/>
        </w:rPr>
        <w:t>CPU</w:t>
      </w:r>
      <w:r w:rsidRPr="005829EF">
        <w:rPr>
          <w:i/>
          <w:sz w:val="22"/>
          <w:szCs w:val="20"/>
        </w:rPr>
        <w:t>=1</w:t>
      </w:r>
      <w:r>
        <w:rPr>
          <w:i/>
          <w:sz w:val="22"/>
          <w:szCs w:val="20"/>
        </w:rPr>
        <w:t>,</w:t>
      </w:r>
    </w:p>
    <w:p w14:paraId="67740039" w14:textId="77777777" w:rsidR="00ED4FEC" w:rsidRDefault="00ED4FEC" w:rsidP="00ED4FEC">
      <w:pPr>
        <w:pStyle w:val="boldbullet1"/>
        <w:numPr>
          <w:ilvl w:val="1"/>
          <w:numId w:val="12"/>
        </w:numPr>
        <w:rPr>
          <w:i/>
          <w:sz w:val="22"/>
          <w:szCs w:val="20"/>
        </w:rPr>
      </w:pPr>
      <w:r w:rsidRPr="005829EF">
        <w:rPr>
          <w:i/>
          <w:sz w:val="22"/>
          <w:szCs w:val="20"/>
        </w:rPr>
        <w:t xml:space="preserve">the UE initiated beam report occupies CPU(s) from the first symbol after the RRC configuring the report until the last symbol of the </w:t>
      </w:r>
      <w:r>
        <w:rPr>
          <w:i/>
          <w:sz w:val="22"/>
          <w:szCs w:val="20"/>
        </w:rPr>
        <w:t xml:space="preserve">second </w:t>
      </w:r>
      <w:r w:rsidRPr="005829EF">
        <w:rPr>
          <w:i/>
          <w:sz w:val="22"/>
          <w:szCs w:val="20"/>
        </w:rPr>
        <w:t>PUSCH carrying the report.</w:t>
      </w:r>
    </w:p>
    <w:p w14:paraId="2284D888" w14:textId="001CEDE2" w:rsidR="00830968" w:rsidRPr="00ED4FEC" w:rsidRDefault="00830968" w:rsidP="00574A93">
      <w:pPr>
        <w:rPr>
          <w:lang w:eastAsia="zh-CN"/>
        </w:rPr>
      </w:pPr>
    </w:p>
    <w:p w14:paraId="68115488" w14:textId="77777777" w:rsidR="003D3434" w:rsidRDefault="003D3434" w:rsidP="003D3434">
      <w:pPr>
        <w:pStyle w:val="1"/>
      </w:pPr>
      <w:r>
        <w:t>References</w:t>
      </w:r>
    </w:p>
    <w:p w14:paraId="7CC33691" w14:textId="17C48322" w:rsidR="003D3434" w:rsidRDefault="003D3434" w:rsidP="00574A93">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68E77DA6" w14:textId="5676A5DC" w:rsidR="00863BD7" w:rsidRPr="00086708" w:rsidRDefault="00863BD7" w:rsidP="00574A93">
      <w:pPr>
        <w:rPr>
          <w:lang w:eastAsia="zh-CN"/>
        </w:rPr>
      </w:pPr>
      <w:r>
        <w:rPr>
          <w:lang w:eastAsia="zh-CN"/>
        </w:rPr>
        <w:lastRenderedPageBreak/>
        <w:t>[2]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EBC82F" w16cex:dateUtc="2025-03-28T01:54:00Z"/>
  <w16cex:commentExtensible w16cex:durableId="2DDDDC18" w16cex:dateUtc="2025-03-28T02:03:00Z"/>
  <w16cex:commentExtensible w16cex:durableId="7C1C0D30" w16cex:dateUtc="2025-03-28T02:10:00Z"/>
  <w16cex:commentExtensible w16cex:durableId="0BA7E9FF" w16cex:dateUtc="2025-03-28T02:11:00Z"/>
  <w16cex:commentExtensible w16cex:durableId="223E9166" w16cex:dateUtc="2025-03-28T0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C25071" w16cid:durableId="1EEBC82F"/>
  <w16cid:commentId w16cid:paraId="7176AFEA" w16cid:durableId="2DDDDC18"/>
  <w16cid:commentId w16cid:paraId="6485F12F" w16cid:durableId="7C1C0D30"/>
  <w16cid:commentId w16cid:paraId="28BBA312" w16cid:durableId="0BA7E9FF"/>
  <w16cid:commentId w16cid:paraId="79C6E817" w16cid:durableId="223E91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83181" w14:textId="77777777" w:rsidR="005242BA" w:rsidRDefault="005242BA">
      <w:r>
        <w:separator/>
      </w:r>
    </w:p>
  </w:endnote>
  <w:endnote w:type="continuationSeparator" w:id="0">
    <w:p w14:paraId="0A655C69" w14:textId="77777777" w:rsidR="005242BA" w:rsidRDefault="0052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5E708" w14:textId="77777777" w:rsidR="005242BA" w:rsidRDefault="005242BA">
      <w:r>
        <w:separator/>
      </w:r>
    </w:p>
  </w:footnote>
  <w:footnote w:type="continuationSeparator" w:id="0">
    <w:p w14:paraId="6FB9893A" w14:textId="77777777" w:rsidR="005242BA" w:rsidRDefault="00524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7"/>
  </w:num>
  <w:num w:numId="2">
    <w:abstractNumId w:val="23"/>
  </w:num>
  <w:num w:numId="3">
    <w:abstractNumId w:val="20"/>
  </w:num>
  <w:num w:numId="4">
    <w:abstractNumId w:val="21"/>
  </w:num>
  <w:num w:numId="5">
    <w:abstractNumId w:val="12"/>
  </w:num>
  <w:num w:numId="6">
    <w:abstractNumId w:val="9"/>
  </w:num>
  <w:num w:numId="7">
    <w:abstractNumId w:val="22"/>
  </w:num>
  <w:num w:numId="8">
    <w:abstractNumId w:val="19"/>
  </w:num>
  <w:num w:numId="9">
    <w:abstractNumId w:val="8"/>
  </w:num>
  <w:num w:numId="10">
    <w:abstractNumId w:val="17"/>
  </w:num>
  <w:num w:numId="11">
    <w:abstractNumId w:val="3"/>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
  </w:num>
  <w:num w:numId="16">
    <w:abstractNumId w:val="14"/>
  </w:num>
  <w:num w:numId="17">
    <w:abstractNumId w:val="16"/>
  </w:num>
  <w:num w:numId="18">
    <w:abstractNumId w:val="4"/>
  </w:num>
  <w:num w:numId="19">
    <w:abstractNumId w:val="0"/>
  </w:num>
  <w:num w:numId="20">
    <w:abstractNumId w:val="5"/>
  </w:num>
  <w:num w:numId="21">
    <w:abstractNumId w:val="15"/>
  </w:num>
  <w:num w:numId="22">
    <w:abstractNumId w:val="24"/>
  </w:num>
  <w:num w:numId="23">
    <w:abstractNumId w:val="13"/>
  </w:num>
  <w:num w:numId="24">
    <w:abstractNumId w:val="2"/>
  </w:num>
  <w:num w:numId="2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9EB"/>
    <w:rsid w:val="00022E67"/>
    <w:rsid w:val="000231AA"/>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82B"/>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D6E"/>
    <w:rsid w:val="00046EC9"/>
    <w:rsid w:val="00046FED"/>
    <w:rsid w:val="00047038"/>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0E5"/>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02"/>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A8"/>
    <w:rsid w:val="000778C0"/>
    <w:rsid w:val="00077DD1"/>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24"/>
    <w:rsid w:val="00092C86"/>
    <w:rsid w:val="00092F19"/>
    <w:rsid w:val="00092FE1"/>
    <w:rsid w:val="000930A1"/>
    <w:rsid w:val="00093697"/>
    <w:rsid w:val="00093765"/>
    <w:rsid w:val="00093A9F"/>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6B6"/>
    <w:rsid w:val="000A479A"/>
    <w:rsid w:val="000A4A19"/>
    <w:rsid w:val="000A4A9B"/>
    <w:rsid w:val="000A4B30"/>
    <w:rsid w:val="000A4C7E"/>
    <w:rsid w:val="000A4CF0"/>
    <w:rsid w:val="000A547B"/>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5E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C80"/>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526"/>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6D0"/>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D8C"/>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6E4"/>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73A"/>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10"/>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8A"/>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0EC5"/>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45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C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3FE"/>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98"/>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602"/>
    <w:rsid w:val="001D09C4"/>
    <w:rsid w:val="001D0CDA"/>
    <w:rsid w:val="001D0D18"/>
    <w:rsid w:val="001D0D42"/>
    <w:rsid w:val="001D1171"/>
    <w:rsid w:val="001D1A17"/>
    <w:rsid w:val="001D1C4F"/>
    <w:rsid w:val="001D1EB6"/>
    <w:rsid w:val="001D2360"/>
    <w:rsid w:val="001D2743"/>
    <w:rsid w:val="001D286C"/>
    <w:rsid w:val="001D28BF"/>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20"/>
    <w:rsid w:val="001E3A3C"/>
    <w:rsid w:val="001E3C8F"/>
    <w:rsid w:val="001E4023"/>
    <w:rsid w:val="001E41F0"/>
    <w:rsid w:val="001E4359"/>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67"/>
    <w:rsid w:val="001E6A9F"/>
    <w:rsid w:val="001E6F4C"/>
    <w:rsid w:val="001E737B"/>
    <w:rsid w:val="001E73E5"/>
    <w:rsid w:val="001E7504"/>
    <w:rsid w:val="001E76DF"/>
    <w:rsid w:val="001F1194"/>
    <w:rsid w:val="001F1308"/>
    <w:rsid w:val="001F13F3"/>
    <w:rsid w:val="001F14F1"/>
    <w:rsid w:val="001F1525"/>
    <w:rsid w:val="001F1604"/>
    <w:rsid w:val="001F16E3"/>
    <w:rsid w:val="001F1AD8"/>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BC7"/>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D5F"/>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BF1"/>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39"/>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109"/>
    <w:rsid w:val="002352DC"/>
    <w:rsid w:val="00235542"/>
    <w:rsid w:val="002355F9"/>
    <w:rsid w:val="002360D8"/>
    <w:rsid w:val="002361A5"/>
    <w:rsid w:val="00236388"/>
    <w:rsid w:val="00236789"/>
    <w:rsid w:val="002369B0"/>
    <w:rsid w:val="00236AD8"/>
    <w:rsid w:val="00236AF9"/>
    <w:rsid w:val="00236B7C"/>
    <w:rsid w:val="00236BF9"/>
    <w:rsid w:val="00237062"/>
    <w:rsid w:val="002373A8"/>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A10"/>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6FE4"/>
    <w:rsid w:val="00247103"/>
    <w:rsid w:val="002476D6"/>
    <w:rsid w:val="00247BA4"/>
    <w:rsid w:val="00247BB2"/>
    <w:rsid w:val="00247C1E"/>
    <w:rsid w:val="00247DB7"/>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5952"/>
    <w:rsid w:val="00256428"/>
    <w:rsid w:val="00256BCB"/>
    <w:rsid w:val="00257BF4"/>
    <w:rsid w:val="00260003"/>
    <w:rsid w:val="0026007A"/>
    <w:rsid w:val="0026010E"/>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67B"/>
    <w:rsid w:val="00263808"/>
    <w:rsid w:val="00263810"/>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6E11"/>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3A62"/>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414"/>
    <w:rsid w:val="00292715"/>
    <w:rsid w:val="0029285C"/>
    <w:rsid w:val="002928EB"/>
    <w:rsid w:val="00292B34"/>
    <w:rsid w:val="00292BCE"/>
    <w:rsid w:val="00293066"/>
    <w:rsid w:val="00293257"/>
    <w:rsid w:val="00293E57"/>
    <w:rsid w:val="002942E0"/>
    <w:rsid w:val="00294518"/>
    <w:rsid w:val="00294672"/>
    <w:rsid w:val="002947D1"/>
    <w:rsid w:val="002948DF"/>
    <w:rsid w:val="00294B12"/>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DC"/>
    <w:rsid w:val="002C2E92"/>
    <w:rsid w:val="002C2F40"/>
    <w:rsid w:val="002C2FCA"/>
    <w:rsid w:val="002C3800"/>
    <w:rsid w:val="002C382F"/>
    <w:rsid w:val="002C38B2"/>
    <w:rsid w:val="002C3F9C"/>
    <w:rsid w:val="002C3FFF"/>
    <w:rsid w:val="002C4D41"/>
    <w:rsid w:val="002C4D90"/>
    <w:rsid w:val="002C4EED"/>
    <w:rsid w:val="002C540C"/>
    <w:rsid w:val="002C545E"/>
    <w:rsid w:val="002C5544"/>
    <w:rsid w:val="002C5AFA"/>
    <w:rsid w:val="002C5B5F"/>
    <w:rsid w:val="002C62CF"/>
    <w:rsid w:val="002C6658"/>
    <w:rsid w:val="002C6703"/>
    <w:rsid w:val="002C684B"/>
    <w:rsid w:val="002C6856"/>
    <w:rsid w:val="002C6A4C"/>
    <w:rsid w:val="002C6FAA"/>
    <w:rsid w:val="002C73DE"/>
    <w:rsid w:val="002C7544"/>
    <w:rsid w:val="002D0439"/>
    <w:rsid w:val="002D0759"/>
    <w:rsid w:val="002D09C9"/>
    <w:rsid w:val="002D0A0A"/>
    <w:rsid w:val="002D0A14"/>
    <w:rsid w:val="002D0AC2"/>
    <w:rsid w:val="002D0D30"/>
    <w:rsid w:val="002D0E90"/>
    <w:rsid w:val="002D0FB3"/>
    <w:rsid w:val="002D11B7"/>
    <w:rsid w:val="002D173D"/>
    <w:rsid w:val="002D19E4"/>
    <w:rsid w:val="002D1DD6"/>
    <w:rsid w:val="002D1E33"/>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A1C"/>
    <w:rsid w:val="002E0D2E"/>
    <w:rsid w:val="002E0DAE"/>
    <w:rsid w:val="002E0E19"/>
    <w:rsid w:val="002E105A"/>
    <w:rsid w:val="002E1513"/>
    <w:rsid w:val="002E179B"/>
    <w:rsid w:val="002E1BFA"/>
    <w:rsid w:val="002E1C9E"/>
    <w:rsid w:val="002E1DBE"/>
    <w:rsid w:val="002E1E0B"/>
    <w:rsid w:val="002E1E50"/>
    <w:rsid w:val="002E2165"/>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0A8"/>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3BC9"/>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3"/>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7C0"/>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CD4"/>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77B"/>
    <w:rsid w:val="00323961"/>
    <w:rsid w:val="00323D19"/>
    <w:rsid w:val="00323D6B"/>
    <w:rsid w:val="00323E5B"/>
    <w:rsid w:val="00323F80"/>
    <w:rsid w:val="003240F1"/>
    <w:rsid w:val="0032461A"/>
    <w:rsid w:val="00324B87"/>
    <w:rsid w:val="00324DF6"/>
    <w:rsid w:val="0032576E"/>
    <w:rsid w:val="00325ACC"/>
    <w:rsid w:val="00325B7E"/>
    <w:rsid w:val="00325E86"/>
    <w:rsid w:val="00325FE8"/>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DB"/>
    <w:rsid w:val="003468E8"/>
    <w:rsid w:val="003469E3"/>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BC3"/>
    <w:rsid w:val="00352D9C"/>
    <w:rsid w:val="00352DA4"/>
    <w:rsid w:val="00352FE5"/>
    <w:rsid w:val="003530D2"/>
    <w:rsid w:val="0035312F"/>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902"/>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CCC"/>
    <w:rsid w:val="00366D2A"/>
    <w:rsid w:val="00367441"/>
    <w:rsid w:val="00367779"/>
    <w:rsid w:val="00367B1D"/>
    <w:rsid w:val="00367ED8"/>
    <w:rsid w:val="00370515"/>
    <w:rsid w:val="003705F1"/>
    <w:rsid w:val="003709E5"/>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CF5"/>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6CF"/>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440"/>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BBA"/>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27E"/>
    <w:rsid w:val="003B0676"/>
    <w:rsid w:val="003B0925"/>
    <w:rsid w:val="003B0B5B"/>
    <w:rsid w:val="003B0BC0"/>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07BC"/>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2CB"/>
    <w:rsid w:val="003C465E"/>
    <w:rsid w:val="003C47FC"/>
    <w:rsid w:val="003C485E"/>
    <w:rsid w:val="003C4AEA"/>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ACC"/>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1"/>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4F6"/>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592"/>
    <w:rsid w:val="0042084A"/>
    <w:rsid w:val="004208AC"/>
    <w:rsid w:val="00420A58"/>
    <w:rsid w:val="00421303"/>
    <w:rsid w:val="00421523"/>
    <w:rsid w:val="00421570"/>
    <w:rsid w:val="004216B6"/>
    <w:rsid w:val="00421AA7"/>
    <w:rsid w:val="00421D36"/>
    <w:rsid w:val="00421DCF"/>
    <w:rsid w:val="004220FF"/>
    <w:rsid w:val="004221A3"/>
    <w:rsid w:val="00422341"/>
    <w:rsid w:val="0042259F"/>
    <w:rsid w:val="00422939"/>
    <w:rsid w:val="00422ADB"/>
    <w:rsid w:val="00422CE8"/>
    <w:rsid w:val="00422D7A"/>
    <w:rsid w:val="0042314C"/>
    <w:rsid w:val="0042331A"/>
    <w:rsid w:val="004233CA"/>
    <w:rsid w:val="00423620"/>
    <w:rsid w:val="00423641"/>
    <w:rsid w:val="004238C1"/>
    <w:rsid w:val="004239CC"/>
    <w:rsid w:val="00423EDD"/>
    <w:rsid w:val="00423F1E"/>
    <w:rsid w:val="00423F27"/>
    <w:rsid w:val="00423FE9"/>
    <w:rsid w:val="00424372"/>
    <w:rsid w:val="004244C0"/>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759"/>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B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1DE3"/>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155"/>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E6"/>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26E"/>
    <w:rsid w:val="00477B47"/>
    <w:rsid w:val="00477C35"/>
    <w:rsid w:val="00477F4A"/>
    <w:rsid w:val="004807A5"/>
    <w:rsid w:val="00480988"/>
    <w:rsid w:val="00480E05"/>
    <w:rsid w:val="00480F74"/>
    <w:rsid w:val="004815FA"/>
    <w:rsid w:val="00481613"/>
    <w:rsid w:val="00481709"/>
    <w:rsid w:val="0048186B"/>
    <w:rsid w:val="00481E6F"/>
    <w:rsid w:val="00482097"/>
    <w:rsid w:val="004820BD"/>
    <w:rsid w:val="00482171"/>
    <w:rsid w:val="004826A0"/>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4F"/>
    <w:rsid w:val="00487DE8"/>
    <w:rsid w:val="00487F95"/>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61A"/>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54F"/>
    <w:rsid w:val="004A68F2"/>
    <w:rsid w:val="004A6EE7"/>
    <w:rsid w:val="004A7092"/>
    <w:rsid w:val="004A778A"/>
    <w:rsid w:val="004A7DAF"/>
    <w:rsid w:val="004B02AB"/>
    <w:rsid w:val="004B059B"/>
    <w:rsid w:val="004B0619"/>
    <w:rsid w:val="004B0BD4"/>
    <w:rsid w:val="004B0C02"/>
    <w:rsid w:val="004B0C87"/>
    <w:rsid w:val="004B179A"/>
    <w:rsid w:val="004B1A09"/>
    <w:rsid w:val="004B1BFF"/>
    <w:rsid w:val="004B2435"/>
    <w:rsid w:val="004B276F"/>
    <w:rsid w:val="004B27F2"/>
    <w:rsid w:val="004B2A8D"/>
    <w:rsid w:val="004B2D6D"/>
    <w:rsid w:val="004B2DD1"/>
    <w:rsid w:val="004B30CC"/>
    <w:rsid w:val="004B3137"/>
    <w:rsid w:val="004B3549"/>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7F"/>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29"/>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2"/>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83"/>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64"/>
    <w:rsid w:val="004F4FFB"/>
    <w:rsid w:val="004F533B"/>
    <w:rsid w:val="004F5479"/>
    <w:rsid w:val="004F5727"/>
    <w:rsid w:val="004F66BD"/>
    <w:rsid w:val="004F66F0"/>
    <w:rsid w:val="004F697C"/>
    <w:rsid w:val="004F6C8F"/>
    <w:rsid w:val="004F718A"/>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36"/>
    <w:rsid w:val="00502E68"/>
    <w:rsid w:val="005036D7"/>
    <w:rsid w:val="00503750"/>
    <w:rsid w:val="005038A6"/>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3EB"/>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E9D"/>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2BA"/>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742"/>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5A8"/>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227"/>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B79"/>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4C"/>
    <w:rsid w:val="005759F6"/>
    <w:rsid w:val="00575E3E"/>
    <w:rsid w:val="005762DE"/>
    <w:rsid w:val="005765F5"/>
    <w:rsid w:val="005768C1"/>
    <w:rsid w:val="00576D6C"/>
    <w:rsid w:val="00577685"/>
    <w:rsid w:val="00577A2E"/>
    <w:rsid w:val="00577A7D"/>
    <w:rsid w:val="00577EC0"/>
    <w:rsid w:val="00577EF3"/>
    <w:rsid w:val="005800A0"/>
    <w:rsid w:val="0058084A"/>
    <w:rsid w:val="00580B2B"/>
    <w:rsid w:val="00580CE7"/>
    <w:rsid w:val="00580E48"/>
    <w:rsid w:val="00580F0A"/>
    <w:rsid w:val="00580F9E"/>
    <w:rsid w:val="00581246"/>
    <w:rsid w:val="00581396"/>
    <w:rsid w:val="005814C2"/>
    <w:rsid w:val="00581BDE"/>
    <w:rsid w:val="00581CB0"/>
    <w:rsid w:val="00581E3E"/>
    <w:rsid w:val="0058244D"/>
    <w:rsid w:val="005826B1"/>
    <w:rsid w:val="005827DE"/>
    <w:rsid w:val="005829EF"/>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7AB"/>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3C"/>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0F"/>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94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47D"/>
    <w:rsid w:val="00606493"/>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70A"/>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3C58"/>
    <w:rsid w:val="006244C9"/>
    <w:rsid w:val="006245F6"/>
    <w:rsid w:val="0062475D"/>
    <w:rsid w:val="006247D5"/>
    <w:rsid w:val="0062495F"/>
    <w:rsid w:val="00624F5C"/>
    <w:rsid w:val="006252C1"/>
    <w:rsid w:val="006258D3"/>
    <w:rsid w:val="00625A1D"/>
    <w:rsid w:val="006261BF"/>
    <w:rsid w:val="006261EC"/>
    <w:rsid w:val="00626517"/>
    <w:rsid w:val="00626605"/>
    <w:rsid w:val="0062660B"/>
    <w:rsid w:val="00626AD1"/>
    <w:rsid w:val="006272EB"/>
    <w:rsid w:val="006273B4"/>
    <w:rsid w:val="00627551"/>
    <w:rsid w:val="006276B7"/>
    <w:rsid w:val="00627880"/>
    <w:rsid w:val="00627E9E"/>
    <w:rsid w:val="0063014F"/>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82"/>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B87"/>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4F3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A0"/>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673"/>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904E7"/>
    <w:rsid w:val="006906C3"/>
    <w:rsid w:val="00690888"/>
    <w:rsid w:val="006909D3"/>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542"/>
    <w:rsid w:val="006A190D"/>
    <w:rsid w:val="006A1ACA"/>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45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5CA"/>
    <w:rsid w:val="006C57A1"/>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0CDC"/>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99D"/>
    <w:rsid w:val="00711AC7"/>
    <w:rsid w:val="00711C38"/>
    <w:rsid w:val="007126A9"/>
    <w:rsid w:val="007126AC"/>
    <w:rsid w:val="00712B8D"/>
    <w:rsid w:val="00712C42"/>
    <w:rsid w:val="00712C96"/>
    <w:rsid w:val="0071303F"/>
    <w:rsid w:val="007131DC"/>
    <w:rsid w:val="007133CE"/>
    <w:rsid w:val="007134DE"/>
    <w:rsid w:val="007136A2"/>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630"/>
    <w:rsid w:val="00755AE3"/>
    <w:rsid w:val="00755DB1"/>
    <w:rsid w:val="00755F3D"/>
    <w:rsid w:val="007560DF"/>
    <w:rsid w:val="0075629E"/>
    <w:rsid w:val="00756958"/>
    <w:rsid w:val="00756B5D"/>
    <w:rsid w:val="007572A8"/>
    <w:rsid w:val="007574FC"/>
    <w:rsid w:val="00757700"/>
    <w:rsid w:val="0075790B"/>
    <w:rsid w:val="00757971"/>
    <w:rsid w:val="00757A65"/>
    <w:rsid w:val="0076010F"/>
    <w:rsid w:val="00760273"/>
    <w:rsid w:val="0076041A"/>
    <w:rsid w:val="0076063D"/>
    <w:rsid w:val="00760975"/>
    <w:rsid w:val="00760C3F"/>
    <w:rsid w:val="0076112C"/>
    <w:rsid w:val="0076118D"/>
    <w:rsid w:val="0076121D"/>
    <w:rsid w:val="0076193A"/>
    <w:rsid w:val="00761964"/>
    <w:rsid w:val="00761FDA"/>
    <w:rsid w:val="0076205D"/>
    <w:rsid w:val="0076205E"/>
    <w:rsid w:val="007621FF"/>
    <w:rsid w:val="0076235B"/>
    <w:rsid w:val="00762906"/>
    <w:rsid w:val="007629A0"/>
    <w:rsid w:val="00763024"/>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E7B"/>
    <w:rsid w:val="00766F24"/>
    <w:rsid w:val="007671F5"/>
    <w:rsid w:val="0076742C"/>
    <w:rsid w:val="00767689"/>
    <w:rsid w:val="007676B8"/>
    <w:rsid w:val="00767F1B"/>
    <w:rsid w:val="00770055"/>
    <w:rsid w:val="0077025C"/>
    <w:rsid w:val="00770494"/>
    <w:rsid w:val="00771021"/>
    <w:rsid w:val="007716B6"/>
    <w:rsid w:val="0077175C"/>
    <w:rsid w:val="00771870"/>
    <w:rsid w:val="0077187A"/>
    <w:rsid w:val="00771BF9"/>
    <w:rsid w:val="00771D84"/>
    <w:rsid w:val="00772284"/>
    <w:rsid w:val="00772438"/>
    <w:rsid w:val="007724C1"/>
    <w:rsid w:val="0077254A"/>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7E2"/>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ACE"/>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B7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690"/>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38"/>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A60"/>
    <w:rsid w:val="007D2B32"/>
    <w:rsid w:val="007D2C6E"/>
    <w:rsid w:val="007D2DA2"/>
    <w:rsid w:val="007D2E0D"/>
    <w:rsid w:val="007D2E8D"/>
    <w:rsid w:val="007D2F44"/>
    <w:rsid w:val="007D2F4D"/>
    <w:rsid w:val="007D34C5"/>
    <w:rsid w:val="007D3EB5"/>
    <w:rsid w:val="007D4178"/>
    <w:rsid w:val="007D48D7"/>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8B5"/>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9E9"/>
    <w:rsid w:val="00804B58"/>
    <w:rsid w:val="00804B92"/>
    <w:rsid w:val="00804E21"/>
    <w:rsid w:val="00804E67"/>
    <w:rsid w:val="0080507D"/>
    <w:rsid w:val="00805092"/>
    <w:rsid w:val="00805A2F"/>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8A4"/>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394"/>
    <w:rsid w:val="0082248E"/>
    <w:rsid w:val="008224CB"/>
    <w:rsid w:val="00822508"/>
    <w:rsid w:val="00822565"/>
    <w:rsid w:val="00822599"/>
    <w:rsid w:val="0082281A"/>
    <w:rsid w:val="008228EA"/>
    <w:rsid w:val="0082464D"/>
    <w:rsid w:val="00824B8C"/>
    <w:rsid w:val="00824F57"/>
    <w:rsid w:val="00824F87"/>
    <w:rsid w:val="00824FDF"/>
    <w:rsid w:val="00825125"/>
    <w:rsid w:val="00825537"/>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20C"/>
    <w:rsid w:val="00830391"/>
    <w:rsid w:val="00830721"/>
    <w:rsid w:val="00830968"/>
    <w:rsid w:val="00830DC3"/>
    <w:rsid w:val="0083100A"/>
    <w:rsid w:val="008310BB"/>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5E8"/>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9CA"/>
    <w:rsid w:val="00851A7A"/>
    <w:rsid w:val="00851B01"/>
    <w:rsid w:val="00851C64"/>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4F0"/>
    <w:rsid w:val="00856833"/>
    <w:rsid w:val="00856840"/>
    <w:rsid w:val="008568E4"/>
    <w:rsid w:val="00856ABF"/>
    <w:rsid w:val="00856E8E"/>
    <w:rsid w:val="0085703F"/>
    <w:rsid w:val="00857102"/>
    <w:rsid w:val="008572B5"/>
    <w:rsid w:val="00857369"/>
    <w:rsid w:val="008578C3"/>
    <w:rsid w:val="008579BB"/>
    <w:rsid w:val="00857B92"/>
    <w:rsid w:val="00857BD7"/>
    <w:rsid w:val="00857E16"/>
    <w:rsid w:val="0086007C"/>
    <w:rsid w:val="00860813"/>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C5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5F0"/>
    <w:rsid w:val="00876760"/>
    <w:rsid w:val="0087701C"/>
    <w:rsid w:val="0087766D"/>
    <w:rsid w:val="008778F9"/>
    <w:rsid w:val="00877A3D"/>
    <w:rsid w:val="0088090C"/>
    <w:rsid w:val="00880A29"/>
    <w:rsid w:val="00880C7F"/>
    <w:rsid w:val="00880C8B"/>
    <w:rsid w:val="00880DFE"/>
    <w:rsid w:val="00880F30"/>
    <w:rsid w:val="008810FE"/>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54F9"/>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081"/>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A21"/>
    <w:rsid w:val="008A1B62"/>
    <w:rsid w:val="008A1BFC"/>
    <w:rsid w:val="008A1D92"/>
    <w:rsid w:val="008A1E2C"/>
    <w:rsid w:val="008A22C7"/>
    <w:rsid w:val="008A22E3"/>
    <w:rsid w:val="008A23D5"/>
    <w:rsid w:val="008A23F1"/>
    <w:rsid w:val="008A28B6"/>
    <w:rsid w:val="008A2BB1"/>
    <w:rsid w:val="008A2EFF"/>
    <w:rsid w:val="008A3466"/>
    <w:rsid w:val="008A3732"/>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C99"/>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12E"/>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15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B0"/>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42F"/>
    <w:rsid w:val="0092555C"/>
    <w:rsid w:val="00925A39"/>
    <w:rsid w:val="00925B77"/>
    <w:rsid w:val="00925BA8"/>
    <w:rsid w:val="0092628E"/>
    <w:rsid w:val="00926A59"/>
    <w:rsid w:val="00926C5D"/>
    <w:rsid w:val="00926D85"/>
    <w:rsid w:val="00926DA7"/>
    <w:rsid w:val="00926DC3"/>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32F"/>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EC8"/>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5D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A6"/>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1E9A"/>
    <w:rsid w:val="009822D8"/>
    <w:rsid w:val="009826C8"/>
    <w:rsid w:val="0098288E"/>
    <w:rsid w:val="00982BA6"/>
    <w:rsid w:val="00982D45"/>
    <w:rsid w:val="00983415"/>
    <w:rsid w:val="00983454"/>
    <w:rsid w:val="009836E4"/>
    <w:rsid w:val="00983994"/>
    <w:rsid w:val="00983E12"/>
    <w:rsid w:val="009840EC"/>
    <w:rsid w:val="0098412F"/>
    <w:rsid w:val="00984711"/>
    <w:rsid w:val="00984748"/>
    <w:rsid w:val="00984A8E"/>
    <w:rsid w:val="00984CBE"/>
    <w:rsid w:val="00984CD7"/>
    <w:rsid w:val="009853F2"/>
    <w:rsid w:val="009856C8"/>
    <w:rsid w:val="00985720"/>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87C30"/>
    <w:rsid w:val="00990063"/>
    <w:rsid w:val="00990BD5"/>
    <w:rsid w:val="00990BD6"/>
    <w:rsid w:val="00990D52"/>
    <w:rsid w:val="00990E8D"/>
    <w:rsid w:val="00991378"/>
    <w:rsid w:val="009913B4"/>
    <w:rsid w:val="009913C4"/>
    <w:rsid w:val="00991591"/>
    <w:rsid w:val="00991715"/>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19F"/>
    <w:rsid w:val="009A03A5"/>
    <w:rsid w:val="009A0608"/>
    <w:rsid w:val="009A0C6F"/>
    <w:rsid w:val="009A1035"/>
    <w:rsid w:val="009A11B6"/>
    <w:rsid w:val="009A14EF"/>
    <w:rsid w:val="009A1513"/>
    <w:rsid w:val="009A16C9"/>
    <w:rsid w:val="009A268F"/>
    <w:rsid w:val="009A281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A3C"/>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65"/>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2586"/>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8D3"/>
    <w:rsid w:val="00A22909"/>
    <w:rsid w:val="00A229AD"/>
    <w:rsid w:val="00A22B36"/>
    <w:rsid w:val="00A22DF7"/>
    <w:rsid w:val="00A233B1"/>
    <w:rsid w:val="00A23859"/>
    <w:rsid w:val="00A23C95"/>
    <w:rsid w:val="00A2402C"/>
    <w:rsid w:val="00A24079"/>
    <w:rsid w:val="00A242C3"/>
    <w:rsid w:val="00A24698"/>
    <w:rsid w:val="00A24922"/>
    <w:rsid w:val="00A25294"/>
    <w:rsid w:val="00A253FC"/>
    <w:rsid w:val="00A254EE"/>
    <w:rsid w:val="00A2575C"/>
    <w:rsid w:val="00A2590E"/>
    <w:rsid w:val="00A25BE7"/>
    <w:rsid w:val="00A260D1"/>
    <w:rsid w:val="00A262AC"/>
    <w:rsid w:val="00A264D3"/>
    <w:rsid w:val="00A26705"/>
    <w:rsid w:val="00A26947"/>
    <w:rsid w:val="00A27008"/>
    <w:rsid w:val="00A2734A"/>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684"/>
    <w:rsid w:val="00A32871"/>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4C2"/>
    <w:rsid w:val="00A455C9"/>
    <w:rsid w:val="00A455D2"/>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8DC"/>
    <w:rsid w:val="00A74A92"/>
    <w:rsid w:val="00A74BF9"/>
    <w:rsid w:val="00A74C26"/>
    <w:rsid w:val="00A74CDD"/>
    <w:rsid w:val="00A75417"/>
    <w:rsid w:val="00A755E6"/>
    <w:rsid w:val="00A75CC1"/>
    <w:rsid w:val="00A75E88"/>
    <w:rsid w:val="00A76325"/>
    <w:rsid w:val="00A7664A"/>
    <w:rsid w:val="00A76AA9"/>
    <w:rsid w:val="00A76AB2"/>
    <w:rsid w:val="00A76AF7"/>
    <w:rsid w:val="00A76C1E"/>
    <w:rsid w:val="00A77006"/>
    <w:rsid w:val="00A77401"/>
    <w:rsid w:val="00A80556"/>
    <w:rsid w:val="00A8056E"/>
    <w:rsid w:val="00A80922"/>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324"/>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1E6"/>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66B9"/>
    <w:rsid w:val="00AB7090"/>
    <w:rsid w:val="00AB7116"/>
    <w:rsid w:val="00AB721B"/>
    <w:rsid w:val="00AB725F"/>
    <w:rsid w:val="00AB7328"/>
    <w:rsid w:val="00AB758C"/>
    <w:rsid w:val="00AB7601"/>
    <w:rsid w:val="00AB77DB"/>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328"/>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13"/>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9A9"/>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3D8A"/>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9A2"/>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62A"/>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296"/>
    <w:rsid w:val="00B2453B"/>
    <w:rsid w:val="00B24665"/>
    <w:rsid w:val="00B24737"/>
    <w:rsid w:val="00B24F0F"/>
    <w:rsid w:val="00B252B3"/>
    <w:rsid w:val="00B25624"/>
    <w:rsid w:val="00B25762"/>
    <w:rsid w:val="00B25B40"/>
    <w:rsid w:val="00B25B5A"/>
    <w:rsid w:val="00B25FDE"/>
    <w:rsid w:val="00B25FF7"/>
    <w:rsid w:val="00B26034"/>
    <w:rsid w:val="00B260E7"/>
    <w:rsid w:val="00B2621F"/>
    <w:rsid w:val="00B26363"/>
    <w:rsid w:val="00B26A06"/>
    <w:rsid w:val="00B26AB0"/>
    <w:rsid w:val="00B26AD2"/>
    <w:rsid w:val="00B26CA2"/>
    <w:rsid w:val="00B26F4F"/>
    <w:rsid w:val="00B2700A"/>
    <w:rsid w:val="00B2727C"/>
    <w:rsid w:val="00B273C7"/>
    <w:rsid w:val="00B274BC"/>
    <w:rsid w:val="00B2761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3D05"/>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479C8"/>
    <w:rsid w:val="00B505EB"/>
    <w:rsid w:val="00B50B4F"/>
    <w:rsid w:val="00B50B58"/>
    <w:rsid w:val="00B50BA1"/>
    <w:rsid w:val="00B50EB7"/>
    <w:rsid w:val="00B511CE"/>
    <w:rsid w:val="00B51542"/>
    <w:rsid w:val="00B5188F"/>
    <w:rsid w:val="00B51BFC"/>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3CE"/>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0E"/>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CDC"/>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ECF"/>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A5F"/>
    <w:rsid w:val="00B81B9A"/>
    <w:rsid w:val="00B81BC9"/>
    <w:rsid w:val="00B81C32"/>
    <w:rsid w:val="00B81D54"/>
    <w:rsid w:val="00B81E52"/>
    <w:rsid w:val="00B81F4D"/>
    <w:rsid w:val="00B82072"/>
    <w:rsid w:val="00B8222F"/>
    <w:rsid w:val="00B825B7"/>
    <w:rsid w:val="00B82615"/>
    <w:rsid w:val="00B82AC3"/>
    <w:rsid w:val="00B83444"/>
    <w:rsid w:val="00B836ED"/>
    <w:rsid w:val="00B836EE"/>
    <w:rsid w:val="00B8391D"/>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A78"/>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0D7"/>
    <w:rsid w:val="00B9168C"/>
    <w:rsid w:val="00B91800"/>
    <w:rsid w:val="00B919AD"/>
    <w:rsid w:val="00B91A2B"/>
    <w:rsid w:val="00B91DE3"/>
    <w:rsid w:val="00B9221A"/>
    <w:rsid w:val="00B925DF"/>
    <w:rsid w:val="00B92793"/>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5F7"/>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1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47"/>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E11"/>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6D0"/>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6E9F"/>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717"/>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46E"/>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0FA"/>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62D"/>
    <w:rsid w:val="00C32B82"/>
    <w:rsid w:val="00C32CE6"/>
    <w:rsid w:val="00C32FA7"/>
    <w:rsid w:val="00C33691"/>
    <w:rsid w:val="00C33828"/>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4A9"/>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A4"/>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DBB"/>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BC"/>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4F00"/>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193"/>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BCB"/>
    <w:rsid w:val="00C96CCC"/>
    <w:rsid w:val="00C96E61"/>
    <w:rsid w:val="00C96E6F"/>
    <w:rsid w:val="00C96FC4"/>
    <w:rsid w:val="00C9701B"/>
    <w:rsid w:val="00C9730C"/>
    <w:rsid w:val="00C973A4"/>
    <w:rsid w:val="00C973C1"/>
    <w:rsid w:val="00C97678"/>
    <w:rsid w:val="00C97872"/>
    <w:rsid w:val="00C978D0"/>
    <w:rsid w:val="00C97904"/>
    <w:rsid w:val="00C9794E"/>
    <w:rsid w:val="00C979EC"/>
    <w:rsid w:val="00C97B02"/>
    <w:rsid w:val="00C97B0C"/>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2E"/>
    <w:rsid w:val="00CA51EB"/>
    <w:rsid w:val="00CA5449"/>
    <w:rsid w:val="00CA5479"/>
    <w:rsid w:val="00CA5482"/>
    <w:rsid w:val="00CA54D4"/>
    <w:rsid w:val="00CA59DD"/>
    <w:rsid w:val="00CA5B26"/>
    <w:rsid w:val="00CA6BCE"/>
    <w:rsid w:val="00CA6BE3"/>
    <w:rsid w:val="00CA6C3A"/>
    <w:rsid w:val="00CA6FA3"/>
    <w:rsid w:val="00CA6FAC"/>
    <w:rsid w:val="00CA70FF"/>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0D49"/>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17"/>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812"/>
    <w:rsid w:val="00D039AB"/>
    <w:rsid w:val="00D03C18"/>
    <w:rsid w:val="00D04633"/>
    <w:rsid w:val="00D04848"/>
    <w:rsid w:val="00D04A1D"/>
    <w:rsid w:val="00D05045"/>
    <w:rsid w:val="00D05132"/>
    <w:rsid w:val="00D05459"/>
    <w:rsid w:val="00D05ACA"/>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0D0B"/>
    <w:rsid w:val="00D111CA"/>
    <w:rsid w:val="00D111CF"/>
    <w:rsid w:val="00D117B9"/>
    <w:rsid w:val="00D11825"/>
    <w:rsid w:val="00D11A10"/>
    <w:rsid w:val="00D11B0B"/>
    <w:rsid w:val="00D1204D"/>
    <w:rsid w:val="00D1209C"/>
    <w:rsid w:val="00D12293"/>
    <w:rsid w:val="00D12365"/>
    <w:rsid w:val="00D1241E"/>
    <w:rsid w:val="00D127AD"/>
    <w:rsid w:val="00D1292C"/>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050"/>
    <w:rsid w:val="00D24735"/>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DA0"/>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4A0"/>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E70"/>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49"/>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10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1B5F"/>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0D36"/>
    <w:rsid w:val="00D8119E"/>
    <w:rsid w:val="00D81792"/>
    <w:rsid w:val="00D81992"/>
    <w:rsid w:val="00D819B1"/>
    <w:rsid w:val="00D82411"/>
    <w:rsid w:val="00D82494"/>
    <w:rsid w:val="00D826FF"/>
    <w:rsid w:val="00D82D94"/>
    <w:rsid w:val="00D82E86"/>
    <w:rsid w:val="00D83009"/>
    <w:rsid w:val="00D8388E"/>
    <w:rsid w:val="00D83AE9"/>
    <w:rsid w:val="00D83BC8"/>
    <w:rsid w:val="00D83D29"/>
    <w:rsid w:val="00D83FFE"/>
    <w:rsid w:val="00D8413C"/>
    <w:rsid w:val="00D841FB"/>
    <w:rsid w:val="00D84309"/>
    <w:rsid w:val="00D843E4"/>
    <w:rsid w:val="00D84423"/>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17"/>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49F3"/>
    <w:rsid w:val="00D95034"/>
    <w:rsid w:val="00D950A3"/>
    <w:rsid w:val="00D95104"/>
    <w:rsid w:val="00D95600"/>
    <w:rsid w:val="00D9566D"/>
    <w:rsid w:val="00D95890"/>
    <w:rsid w:val="00D95E34"/>
    <w:rsid w:val="00D95E52"/>
    <w:rsid w:val="00D96219"/>
    <w:rsid w:val="00D963A6"/>
    <w:rsid w:val="00D96443"/>
    <w:rsid w:val="00D964F8"/>
    <w:rsid w:val="00D9683C"/>
    <w:rsid w:val="00D96A86"/>
    <w:rsid w:val="00D96C54"/>
    <w:rsid w:val="00D96CCF"/>
    <w:rsid w:val="00D96ECB"/>
    <w:rsid w:val="00D96FB7"/>
    <w:rsid w:val="00D97294"/>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90B"/>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67C"/>
    <w:rsid w:val="00DB485D"/>
    <w:rsid w:val="00DB4CAE"/>
    <w:rsid w:val="00DB4F7A"/>
    <w:rsid w:val="00DB50DE"/>
    <w:rsid w:val="00DB5484"/>
    <w:rsid w:val="00DB56E3"/>
    <w:rsid w:val="00DB5BE8"/>
    <w:rsid w:val="00DB5C23"/>
    <w:rsid w:val="00DB640E"/>
    <w:rsid w:val="00DB662E"/>
    <w:rsid w:val="00DB6795"/>
    <w:rsid w:val="00DB6C2C"/>
    <w:rsid w:val="00DB6D4E"/>
    <w:rsid w:val="00DB6F41"/>
    <w:rsid w:val="00DB701B"/>
    <w:rsid w:val="00DB7FD6"/>
    <w:rsid w:val="00DC019A"/>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0BD"/>
    <w:rsid w:val="00DC6197"/>
    <w:rsid w:val="00DC6304"/>
    <w:rsid w:val="00DC631F"/>
    <w:rsid w:val="00DC6600"/>
    <w:rsid w:val="00DC67BD"/>
    <w:rsid w:val="00DC6924"/>
    <w:rsid w:val="00DC6C8E"/>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1FA6"/>
    <w:rsid w:val="00DD2025"/>
    <w:rsid w:val="00DD21A8"/>
    <w:rsid w:val="00DD22EA"/>
    <w:rsid w:val="00DD23A0"/>
    <w:rsid w:val="00DD23F6"/>
    <w:rsid w:val="00DD2429"/>
    <w:rsid w:val="00DD253B"/>
    <w:rsid w:val="00DD2A00"/>
    <w:rsid w:val="00DD2A70"/>
    <w:rsid w:val="00DD2F15"/>
    <w:rsid w:val="00DD2F43"/>
    <w:rsid w:val="00DD306F"/>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2C7"/>
    <w:rsid w:val="00DD53FA"/>
    <w:rsid w:val="00DD5C88"/>
    <w:rsid w:val="00DD5F42"/>
    <w:rsid w:val="00DD617B"/>
    <w:rsid w:val="00DD64FB"/>
    <w:rsid w:val="00DD6919"/>
    <w:rsid w:val="00DD6A37"/>
    <w:rsid w:val="00DD6AF4"/>
    <w:rsid w:val="00DD70EC"/>
    <w:rsid w:val="00DD7142"/>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03B"/>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28"/>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4BD"/>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9F1"/>
    <w:rsid w:val="00E02FF2"/>
    <w:rsid w:val="00E03016"/>
    <w:rsid w:val="00E0305E"/>
    <w:rsid w:val="00E033D3"/>
    <w:rsid w:val="00E033FB"/>
    <w:rsid w:val="00E038FC"/>
    <w:rsid w:val="00E03E8A"/>
    <w:rsid w:val="00E04022"/>
    <w:rsid w:val="00E040A1"/>
    <w:rsid w:val="00E04A95"/>
    <w:rsid w:val="00E05484"/>
    <w:rsid w:val="00E0552A"/>
    <w:rsid w:val="00E05642"/>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0F"/>
    <w:rsid w:val="00E15754"/>
    <w:rsid w:val="00E15CC0"/>
    <w:rsid w:val="00E15E67"/>
    <w:rsid w:val="00E1638B"/>
    <w:rsid w:val="00E163D4"/>
    <w:rsid w:val="00E16DBC"/>
    <w:rsid w:val="00E17572"/>
    <w:rsid w:val="00E17619"/>
    <w:rsid w:val="00E17637"/>
    <w:rsid w:val="00E17805"/>
    <w:rsid w:val="00E201B1"/>
    <w:rsid w:val="00E2023D"/>
    <w:rsid w:val="00E202CC"/>
    <w:rsid w:val="00E207AA"/>
    <w:rsid w:val="00E20F79"/>
    <w:rsid w:val="00E210C4"/>
    <w:rsid w:val="00E21138"/>
    <w:rsid w:val="00E21144"/>
    <w:rsid w:val="00E21278"/>
    <w:rsid w:val="00E212E4"/>
    <w:rsid w:val="00E213EE"/>
    <w:rsid w:val="00E214AF"/>
    <w:rsid w:val="00E2166F"/>
    <w:rsid w:val="00E21A05"/>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BA"/>
    <w:rsid w:val="00E513F0"/>
    <w:rsid w:val="00E51A78"/>
    <w:rsid w:val="00E51AE4"/>
    <w:rsid w:val="00E51DDD"/>
    <w:rsid w:val="00E51FCC"/>
    <w:rsid w:val="00E51FDD"/>
    <w:rsid w:val="00E52041"/>
    <w:rsid w:val="00E523EA"/>
    <w:rsid w:val="00E52435"/>
    <w:rsid w:val="00E52512"/>
    <w:rsid w:val="00E529B8"/>
    <w:rsid w:val="00E52AB0"/>
    <w:rsid w:val="00E52C22"/>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9FB"/>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1B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3EDA"/>
    <w:rsid w:val="00EB430F"/>
    <w:rsid w:val="00EB4509"/>
    <w:rsid w:val="00EB465D"/>
    <w:rsid w:val="00EB4763"/>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58B"/>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32"/>
    <w:rsid w:val="00EC1EE5"/>
    <w:rsid w:val="00EC2045"/>
    <w:rsid w:val="00EC24A4"/>
    <w:rsid w:val="00EC257A"/>
    <w:rsid w:val="00EC2D80"/>
    <w:rsid w:val="00EC2E2D"/>
    <w:rsid w:val="00EC34C3"/>
    <w:rsid w:val="00EC3B64"/>
    <w:rsid w:val="00EC462B"/>
    <w:rsid w:val="00EC4723"/>
    <w:rsid w:val="00EC4830"/>
    <w:rsid w:val="00EC4C98"/>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17D"/>
    <w:rsid w:val="00ED0624"/>
    <w:rsid w:val="00ED0706"/>
    <w:rsid w:val="00ED0993"/>
    <w:rsid w:val="00ED09B2"/>
    <w:rsid w:val="00ED0D5D"/>
    <w:rsid w:val="00ED1157"/>
    <w:rsid w:val="00ED1596"/>
    <w:rsid w:val="00ED162F"/>
    <w:rsid w:val="00ED1811"/>
    <w:rsid w:val="00ED1A46"/>
    <w:rsid w:val="00ED1FC4"/>
    <w:rsid w:val="00ED286F"/>
    <w:rsid w:val="00ED298D"/>
    <w:rsid w:val="00ED2AFE"/>
    <w:rsid w:val="00ED2B1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4FEC"/>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95"/>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46F"/>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543"/>
    <w:rsid w:val="00EF1C5F"/>
    <w:rsid w:val="00EF1F9C"/>
    <w:rsid w:val="00EF20F4"/>
    <w:rsid w:val="00EF2269"/>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3C5"/>
    <w:rsid w:val="00F064D7"/>
    <w:rsid w:val="00F06532"/>
    <w:rsid w:val="00F06651"/>
    <w:rsid w:val="00F067F7"/>
    <w:rsid w:val="00F069B5"/>
    <w:rsid w:val="00F06C64"/>
    <w:rsid w:val="00F06C7E"/>
    <w:rsid w:val="00F06E75"/>
    <w:rsid w:val="00F06E8D"/>
    <w:rsid w:val="00F07061"/>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C"/>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2FC2"/>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5A6"/>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9EC"/>
    <w:rsid w:val="00F53BF4"/>
    <w:rsid w:val="00F54266"/>
    <w:rsid w:val="00F545EA"/>
    <w:rsid w:val="00F5473E"/>
    <w:rsid w:val="00F5499B"/>
    <w:rsid w:val="00F54B09"/>
    <w:rsid w:val="00F54F1A"/>
    <w:rsid w:val="00F5502A"/>
    <w:rsid w:val="00F55043"/>
    <w:rsid w:val="00F55663"/>
    <w:rsid w:val="00F55BDE"/>
    <w:rsid w:val="00F55E19"/>
    <w:rsid w:val="00F55F38"/>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4E"/>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4C"/>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5E1"/>
    <w:rsid w:val="00F8466D"/>
    <w:rsid w:val="00F84AA5"/>
    <w:rsid w:val="00F84F8A"/>
    <w:rsid w:val="00F85194"/>
    <w:rsid w:val="00F851C8"/>
    <w:rsid w:val="00F8527B"/>
    <w:rsid w:val="00F85536"/>
    <w:rsid w:val="00F85597"/>
    <w:rsid w:val="00F857B4"/>
    <w:rsid w:val="00F857F3"/>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C9B"/>
    <w:rsid w:val="00FA1D36"/>
    <w:rsid w:val="00FA22C7"/>
    <w:rsid w:val="00FA2326"/>
    <w:rsid w:val="00FA2348"/>
    <w:rsid w:val="00FA27C8"/>
    <w:rsid w:val="00FA2B72"/>
    <w:rsid w:val="00FA2E67"/>
    <w:rsid w:val="00FA2ECD"/>
    <w:rsid w:val="00FA32BB"/>
    <w:rsid w:val="00FA341E"/>
    <w:rsid w:val="00FA35F9"/>
    <w:rsid w:val="00FA3630"/>
    <w:rsid w:val="00FA3A07"/>
    <w:rsid w:val="00FA3B4B"/>
    <w:rsid w:val="00FA3B76"/>
    <w:rsid w:val="00FA3F1E"/>
    <w:rsid w:val="00FA3FFD"/>
    <w:rsid w:val="00FA44B3"/>
    <w:rsid w:val="00FA474B"/>
    <w:rsid w:val="00FA47DF"/>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FF0"/>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718"/>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AC"/>
    <w:rsid w:val="00FC73C3"/>
    <w:rsid w:val="00FC7528"/>
    <w:rsid w:val="00FC76D0"/>
    <w:rsid w:val="00FC7AB9"/>
    <w:rsid w:val="00FC7B7B"/>
    <w:rsid w:val="00FC7B87"/>
    <w:rsid w:val="00FD0442"/>
    <w:rsid w:val="00FD0572"/>
    <w:rsid w:val="00FD1283"/>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10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character" w:styleId="HTML">
    <w:name w:val="HTML Code"/>
    <w:basedOn w:val="a0"/>
    <w:uiPriority w:val="99"/>
    <w:semiHidden/>
    <w:unhideWhenUsed/>
    <w:rsid w:val="00623C58"/>
    <w:rPr>
      <w:rFonts w:ascii="宋体" w:eastAsia="宋体" w:hAnsi="宋体" w:cs="宋体"/>
      <w:sz w:val="24"/>
      <w:szCs w:val="24"/>
    </w:rPr>
  </w:style>
  <w:style w:type="character" w:customStyle="1" w:styleId="B1Char">
    <w:name w:val="B1 Char"/>
    <w:qFormat/>
    <w:rsid w:val="00EC204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0DFC5-B102-4488-98BA-256C5FC0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3649</Words>
  <Characters>20804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cp:revision>
  <cp:lastPrinted>2015-03-27T14:25:00Z</cp:lastPrinted>
  <dcterms:created xsi:type="dcterms:W3CDTF">2025-03-28T09:00:00Z</dcterms:created>
  <dcterms:modified xsi:type="dcterms:W3CDTF">2025-03-28T09:00:00Z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